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25B" w:rsidRPr="00AF425B" w:rsidRDefault="00AF425B" w:rsidP="00AF425B">
      <w:pPr>
        <w:spacing w:after="0" w:line="360" w:lineRule="auto"/>
        <w:jc w:val="center"/>
        <w:rPr>
          <w:rFonts w:ascii="Times New Roman" w:hAnsi="Times New Roman" w:cs="Times New Roman"/>
          <w:b/>
          <w:sz w:val="32"/>
          <w:szCs w:val="28"/>
          <w:lang w:val="ro-RO"/>
        </w:rPr>
      </w:pPr>
      <w:r w:rsidRPr="00AF425B">
        <w:rPr>
          <w:rFonts w:ascii="Times New Roman" w:hAnsi="Times New Roman" w:cs="Times New Roman"/>
          <w:b/>
          <w:sz w:val="32"/>
          <w:szCs w:val="28"/>
          <w:lang w:val="ro-RO"/>
        </w:rPr>
        <w:t>Schiță</w:t>
      </w:r>
      <w:r w:rsidR="00D07328" w:rsidRPr="00AF425B">
        <w:rPr>
          <w:rFonts w:ascii="Times New Roman" w:hAnsi="Times New Roman" w:cs="Times New Roman"/>
          <w:b/>
          <w:sz w:val="32"/>
          <w:szCs w:val="28"/>
          <w:lang w:val="ro-RO"/>
        </w:rPr>
        <w:t xml:space="preserve"> de activitate </w:t>
      </w:r>
      <w:r w:rsidRPr="00AF425B">
        <w:rPr>
          <w:rFonts w:ascii="Times New Roman" w:hAnsi="Times New Roman" w:cs="Times New Roman"/>
          <w:b/>
          <w:sz w:val="32"/>
          <w:szCs w:val="28"/>
          <w:lang w:val="ro-RO"/>
        </w:rPr>
        <w:t>2</w:t>
      </w:r>
    </w:p>
    <w:p w:rsidR="00D07328" w:rsidRPr="00AF425B" w:rsidRDefault="00D07328" w:rsidP="00AF425B">
      <w:pPr>
        <w:spacing w:after="0" w:line="360" w:lineRule="auto"/>
        <w:jc w:val="center"/>
        <w:rPr>
          <w:rFonts w:ascii="Times New Roman" w:hAnsi="Times New Roman" w:cs="Times New Roman"/>
          <w:b/>
          <w:sz w:val="32"/>
          <w:szCs w:val="28"/>
          <w:lang w:val="ro-RO"/>
        </w:rPr>
      </w:pPr>
      <w:r w:rsidRPr="00AF425B">
        <w:rPr>
          <w:rFonts w:ascii="Times New Roman" w:hAnsi="Times New Roman" w:cs="Times New Roman"/>
          <w:b/>
          <w:sz w:val="32"/>
          <w:szCs w:val="28"/>
          <w:lang w:val="ro-RO"/>
        </w:rPr>
        <w:t>(nivel liceal)</w:t>
      </w:r>
    </w:p>
    <w:p w:rsidR="00D07328" w:rsidRDefault="00D07328" w:rsidP="00AF425B">
      <w:pPr>
        <w:spacing w:after="0" w:line="360" w:lineRule="auto"/>
        <w:jc w:val="both"/>
        <w:rPr>
          <w:rFonts w:ascii="Times New Roman" w:hAnsi="Times New Roman" w:cs="Times New Roman"/>
          <w:sz w:val="28"/>
          <w:szCs w:val="28"/>
          <w:lang w:val="ro-RO"/>
        </w:rPr>
      </w:pPr>
    </w:p>
    <w:p w:rsidR="00AF425B" w:rsidRPr="00AF425B" w:rsidRDefault="00AF425B" w:rsidP="00AF425B">
      <w:pPr>
        <w:spacing w:after="0" w:line="360" w:lineRule="auto"/>
        <w:ind w:firstLine="567"/>
        <w:jc w:val="both"/>
        <w:rPr>
          <w:rFonts w:ascii="Times New Roman" w:eastAsia="Calibri" w:hAnsi="Times New Roman" w:cs="Times New Roman"/>
          <w:kern w:val="2"/>
          <w:sz w:val="28"/>
          <w:szCs w:val="32"/>
          <w:lang w:val="ro-RO"/>
          <w14:ligatures w14:val="standardContextual"/>
        </w:rPr>
      </w:pPr>
      <w:r w:rsidRPr="00AF425B">
        <w:rPr>
          <w:rFonts w:ascii="Times New Roman" w:eastAsia="Calibri" w:hAnsi="Times New Roman" w:cs="Times New Roman"/>
          <w:b/>
          <w:bCs/>
          <w:kern w:val="2"/>
          <w:sz w:val="28"/>
          <w:szCs w:val="32"/>
          <w:lang w:val="ro-RO"/>
          <w14:ligatures w14:val="standardContextual"/>
        </w:rPr>
        <w:t>Grupul țintă</w:t>
      </w:r>
      <w:r w:rsidRPr="00AF425B">
        <w:rPr>
          <w:rFonts w:ascii="Times New Roman" w:eastAsia="Calibri" w:hAnsi="Times New Roman" w:cs="Times New Roman"/>
          <w:kern w:val="2"/>
          <w:sz w:val="28"/>
          <w:szCs w:val="32"/>
          <w:lang w:val="ro-RO"/>
          <w14:ligatures w14:val="standardContextual"/>
        </w:rPr>
        <w:t>: elevi din clasele de liceu (IX – XII)</w:t>
      </w:r>
    </w:p>
    <w:p w:rsidR="00AF425B" w:rsidRPr="00AF425B" w:rsidRDefault="00AF425B" w:rsidP="00AF425B">
      <w:pPr>
        <w:spacing w:after="0" w:line="360" w:lineRule="auto"/>
        <w:ind w:firstLine="567"/>
        <w:jc w:val="both"/>
        <w:rPr>
          <w:rFonts w:ascii="Times New Roman" w:eastAsia="Calibri" w:hAnsi="Times New Roman" w:cs="Times New Roman"/>
          <w:bCs/>
          <w:kern w:val="2"/>
          <w:sz w:val="28"/>
          <w:szCs w:val="32"/>
          <w:lang w:val="ro-RO"/>
          <w14:ligatures w14:val="standardContextual"/>
        </w:rPr>
      </w:pPr>
      <w:r w:rsidRPr="00AF425B">
        <w:rPr>
          <w:rFonts w:ascii="Times New Roman" w:eastAsia="Calibri" w:hAnsi="Times New Roman" w:cs="Times New Roman"/>
          <w:b/>
          <w:bCs/>
          <w:kern w:val="2"/>
          <w:sz w:val="28"/>
          <w:szCs w:val="32"/>
          <w:lang w:val="ro-RO"/>
          <w14:ligatures w14:val="standardContextual"/>
        </w:rPr>
        <w:t xml:space="preserve">Durata: </w:t>
      </w:r>
      <w:r w:rsidR="00CC5400">
        <w:rPr>
          <w:rFonts w:ascii="Times New Roman" w:eastAsia="Calibri" w:hAnsi="Times New Roman" w:cs="Times New Roman"/>
          <w:bCs/>
          <w:kern w:val="2"/>
          <w:sz w:val="28"/>
          <w:szCs w:val="32"/>
          <w:lang w:val="ro-RO"/>
          <w14:ligatures w14:val="standardContextual"/>
        </w:rPr>
        <w:t>80</w:t>
      </w:r>
      <w:r w:rsidRPr="00AF425B">
        <w:rPr>
          <w:rFonts w:ascii="Times New Roman" w:eastAsia="Calibri" w:hAnsi="Times New Roman" w:cs="Times New Roman"/>
          <w:bCs/>
          <w:kern w:val="2"/>
          <w:sz w:val="28"/>
          <w:szCs w:val="32"/>
          <w:lang w:val="ro-RO"/>
          <w14:ligatures w14:val="standardContextual"/>
        </w:rPr>
        <w:t xml:space="preserve"> de minute</w:t>
      </w:r>
    </w:p>
    <w:p w:rsidR="00AF425B" w:rsidRPr="00AF425B" w:rsidRDefault="00AF425B" w:rsidP="00AF425B">
      <w:pPr>
        <w:spacing w:after="0" w:line="360" w:lineRule="auto"/>
        <w:ind w:firstLine="567"/>
        <w:jc w:val="both"/>
        <w:rPr>
          <w:rFonts w:ascii="Times New Roman" w:hAnsi="Times New Roman" w:cs="Times New Roman"/>
          <w:sz w:val="28"/>
          <w:szCs w:val="28"/>
          <w:lang w:val="ro-RO"/>
        </w:rPr>
      </w:pPr>
      <w:r w:rsidRPr="00AF425B">
        <w:rPr>
          <w:rFonts w:ascii="Times New Roman" w:eastAsia="Calibri" w:hAnsi="Times New Roman" w:cs="Times New Roman"/>
          <w:b/>
          <w:bCs/>
          <w:kern w:val="2"/>
          <w:sz w:val="28"/>
          <w:szCs w:val="32"/>
          <w:lang w:val="ro-RO"/>
          <w14:ligatures w14:val="standardContextual"/>
        </w:rPr>
        <w:t xml:space="preserve">Tipul de activitate: mixt </w:t>
      </w:r>
      <w:r w:rsidRPr="00AF425B">
        <w:rPr>
          <w:rFonts w:ascii="Times New Roman" w:eastAsia="Calibri" w:hAnsi="Times New Roman" w:cs="Times New Roman"/>
          <w:kern w:val="2"/>
          <w:sz w:val="28"/>
          <w:szCs w:val="32"/>
          <w:lang w:val="ro-RO"/>
          <w14:ligatures w14:val="standardContextual"/>
        </w:rPr>
        <w:t>(consolidare – evaluare</w:t>
      </w:r>
      <w:r w:rsidR="00580139">
        <w:rPr>
          <w:rFonts w:ascii="Times New Roman" w:eastAsia="Calibri" w:hAnsi="Times New Roman" w:cs="Times New Roman"/>
          <w:kern w:val="2"/>
          <w:sz w:val="28"/>
          <w:szCs w:val="32"/>
          <w:lang w:val="ro-RO"/>
          <w14:ligatures w14:val="standardContextual"/>
        </w:rPr>
        <w:t>)</w:t>
      </w:r>
    </w:p>
    <w:p w:rsidR="00D07328" w:rsidRPr="00AF425B" w:rsidRDefault="00D07328" w:rsidP="00AF425B">
      <w:pPr>
        <w:spacing w:after="0" w:line="360" w:lineRule="auto"/>
        <w:ind w:firstLine="567"/>
        <w:jc w:val="both"/>
        <w:rPr>
          <w:rFonts w:ascii="Times New Roman" w:hAnsi="Times New Roman" w:cs="Times New Roman"/>
          <w:sz w:val="28"/>
          <w:szCs w:val="28"/>
          <w:lang w:val="ro-RO"/>
        </w:rPr>
      </w:pPr>
      <w:r w:rsidRPr="00AF425B">
        <w:rPr>
          <w:rFonts w:ascii="Times New Roman" w:hAnsi="Times New Roman" w:cs="Times New Roman"/>
          <w:b/>
          <w:sz w:val="28"/>
          <w:szCs w:val="28"/>
          <w:lang w:val="ro-RO"/>
        </w:rPr>
        <w:t>Scop:</w:t>
      </w:r>
      <w:r w:rsidRPr="00AF425B">
        <w:rPr>
          <w:rFonts w:ascii="Times New Roman" w:hAnsi="Times New Roman" w:cs="Times New Roman"/>
          <w:sz w:val="28"/>
          <w:szCs w:val="28"/>
          <w:lang w:val="ro-RO"/>
        </w:rPr>
        <w:t xml:space="preserve"> Recunoașterea tipului de infracționalitate săvârșit în mediul școlar și a cons</w:t>
      </w:r>
      <w:r w:rsidR="00AF425B">
        <w:rPr>
          <w:rFonts w:ascii="Times New Roman" w:hAnsi="Times New Roman" w:cs="Times New Roman"/>
          <w:sz w:val="28"/>
          <w:szCs w:val="28"/>
          <w:lang w:val="ro-RO"/>
        </w:rPr>
        <w:t>ecințelor răspunderii legale a</w:t>
      </w:r>
      <w:r w:rsidRPr="00AF425B">
        <w:rPr>
          <w:rFonts w:ascii="Times New Roman" w:hAnsi="Times New Roman" w:cs="Times New Roman"/>
          <w:sz w:val="28"/>
          <w:szCs w:val="28"/>
          <w:lang w:val="ro-RO"/>
        </w:rPr>
        <w:t xml:space="preserve"> minor</w:t>
      </w:r>
      <w:r w:rsidR="00964306">
        <w:rPr>
          <w:rFonts w:ascii="Times New Roman" w:hAnsi="Times New Roman" w:cs="Times New Roman"/>
          <w:sz w:val="28"/>
          <w:szCs w:val="28"/>
          <w:lang w:val="ro-RO"/>
        </w:rPr>
        <w:t>ului</w:t>
      </w:r>
      <w:r w:rsidRPr="00AF425B">
        <w:rPr>
          <w:rFonts w:ascii="Times New Roman" w:hAnsi="Times New Roman" w:cs="Times New Roman"/>
          <w:sz w:val="28"/>
          <w:szCs w:val="28"/>
          <w:lang w:val="ro-RO"/>
        </w:rPr>
        <w:t>.</w:t>
      </w:r>
    </w:p>
    <w:p w:rsidR="00D07328" w:rsidRPr="00AF425B" w:rsidRDefault="00D07328" w:rsidP="00964306">
      <w:pPr>
        <w:spacing w:after="0" w:line="360" w:lineRule="auto"/>
        <w:ind w:firstLine="567"/>
        <w:jc w:val="both"/>
        <w:rPr>
          <w:rFonts w:ascii="Times New Roman" w:hAnsi="Times New Roman" w:cs="Times New Roman"/>
          <w:b/>
          <w:sz w:val="28"/>
          <w:szCs w:val="28"/>
          <w:lang w:val="ro-RO"/>
        </w:rPr>
      </w:pPr>
      <w:r w:rsidRPr="00AF425B">
        <w:rPr>
          <w:rFonts w:ascii="Times New Roman" w:hAnsi="Times New Roman" w:cs="Times New Roman"/>
          <w:b/>
          <w:sz w:val="28"/>
          <w:szCs w:val="28"/>
          <w:lang w:val="ro-RO"/>
        </w:rPr>
        <w:t>Obiective operaționale:</w:t>
      </w:r>
    </w:p>
    <w:p w:rsidR="00D07328" w:rsidRPr="00AF425B" w:rsidRDefault="00AF425B" w:rsidP="00AF425B">
      <w:pPr>
        <w:pStyle w:val="ListParagraph"/>
        <w:numPr>
          <w:ilvl w:val="0"/>
          <w:numId w:val="4"/>
        </w:numPr>
        <w:spacing w:after="0" w:line="360" w:lineRule="auto"/>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Să denumească conceptul de </w:t>
      </w:r>
      <w:r w:rsidR="00D07328" w:rsidRPr="00AF425B">
        <w:rPr>
          <w:rFonts w:ascii="Times New Roman" w:hAnsi="Times New Roman" w:cs="Times New Roman"/>
          <w:i/>
          <w:sz w:val="28"/>
          <w:szCs w:val="28"/>
          <w:lang w:val="ro-RO"/>
        </w:rPr>
        <w:t>infracțiune</w:t>
      </w:r>
      <w:r w:rsidR="00D07328" w:rsidRPr="00AF425B">
        <w:rPr>
          <w:rFonts w:ascii="Times New Roman" w:hAnsi="Times New Roman" w:cs="Times New Roman"/>
          <w:sz w:val="28"/>
          <w:szCs w:val="28"/>
          <w:lang w:val="ro-RO"/>
        </w:rPr>
        <w:t xml:space="preserve"> și tipurile acesteia</w:t>
      </w:r>
    </w:p>
    <w:p w:rsidR="00D07328" w:rsidRPr="00AF425B" w:rsidRDefault="00AF425B" w:rsidP="00AF425B">
      <w:pPr>
        <w:pStyle w:val="ListParagraph"/>
        <w:numPr>
          <w:ilvl w:val="0"/>
          <w:numId w:val="4"/>
        </w:numPr>
        <w:spacing w:after="0" w:line="360" w:lineRule="auto"/>
        <w:jc w:val="both"/>
        <w:rPr>
          <w:rFonts w:ascii="Times New Roman" w:hAnsi="Times New Roman" w:cs="Times New Roman"/>
          <w:sz w:val="28"/>
          <w:szCs w:val="28"/>
          <w:lang w:val="ro-RO"/>
        </w:rPr>
      </w:pPr>
      <w:r>
        <w:rPr>
          <w:rFonts w:ascii="Times New Roman" w:hAnsi="Times New Roman" w:cs="Times New Roman"/>
          <w:sz w:val="28"/>
          <w:szCs w:val="28"/>
          <w:lang w:val="ro-RO"/>
        </w:rPr>
        <w:t xml:space="preserve">Să identifice tipologiile </w:t>
      </w:r>
      <w:r w:rsidR="00D07328" w:rsidRPr="00AF425B">
        <w:rPr>
          <w:rFonts w:ascii="Times New Roman" w:hAnsi="Times New Roman" w:cs="Times New Roman"/>
          <w:sz w:val="28"/>
          <w:szCs w:val="28"/>
          <w:lang w:val="ro-RO"/>
        </w:rPr>
        <w:t>agresor</w:t>
      </w:r>
      <w:r>
        <w:rPr>
          <w:rFonts w:ascii="Times New Roman" w:hAnsi="Times New Roman" w:cs="Times New Roman"/>
          <w:sz w:val="28"/>
          <w:szCs w:val="28"/>
          <w:lang w:val="ro-RO"/>
        </w:rPr>
        <w:t xml:space="preserve">ului și </w:t>
      </w:r>
      <w:r w:rsidR="00D07328" w:rsidRPr="00AF425B">
        <w:rPr>
          <w:rFonts w:ascii="Times New Roman" w:hAnsi="Times New Roman" w:cs="Times New Roman"/>
          <w:sz w:val="28"/>
          <w:szCs w:val="28"/>
          <w:lang w:val="ro-RO"/>
        </w:rPr>
        <w:t>victimei impli</w:t>
      </w:r>
      <w:r>
        <w:rPr>
          <w:rFonts w:ascii="Times New Roman" w:hAnsi="Times New Roman" w:cs="Times New Roman"/>
          <w:sz w:val="28"/>
          <w:szCs w:val="28"/>
          <w:lang w:val="ro-RO"/>
        </w:rPr>
        <w:t>c</w:t>
      </w:r>
      <w:r w:rsidR="00D07328" w:rsidRPr="00AF425B">
        <w:rPr>
          <w:rFonts w:ascii="Times New Roman" w:hAnsi="Times New Roman" w:cs="Times New Roman"/>
          <w:sz w:val="28"/>
          <w:szCs w:val="28"/>
          <w:lang w:val="ro-RO"/>
        </w:rPr>
        <w:t>ate în actul infra</w:t>
      </w:r>
      <w:r>
        <w:rPr>
          <w:rFonts w:ascii="Times New Roman" w:hAnsi="Times New Roman" w:cs="Times New Roman"/>
          <w:sz w:val="28"/>
          <w:szCs w:val="28"/>
          <w:lang w:val="ro-RO"/>
        </w:rPr>
        <w:t>c</w:t>
      </w:r>
      <w:r w:rsidR="00D07328" w:rsidRPr="00AF425B">
        <w:rPr>
          <w:rFonts w:ascii="Times New Roman" w:hAnsi="Times New Roman" w:cs="Times New Roman"/>
          <w:sz w:val="28"/>
          <w:szCs w:val="28"/>
          <w:lang w:val="ro-RO"/>
        </w:rPr>
        <w:t>țional</w:t>
      </w:r>
      <w:r>
        <w:rPr>
          <w:rFonts w:ascii="Times New Roman" w:hAnsi="Times New Roman" w:cs="Times New Roman"/>
          <w:sz w:val="28"/>
          <w:szCs w:val="28"/>
          <w:lang w:val="ro-RO"/>
        </w:rPr>
        <w:t>;</w:t>
      </w:r>
    </w:p>
    <w:p w:rsidR="00D07328" w:rsidRDefault="00D07328" w:rsidP="00AF425B">
      <w:pPr>
        <w:pStyle w:val="ListParagraph"/>
        <w:numPr>
          <w:ilvl w:val="0"/>
          <w:numId w:val="4"/>
        </w:numPr>
        <w:spacing w:after="0" w:line="360" w:lineRule="auto"/>
        <w:jc w:val="both"/>
        <w:rPr>
          <w:rFonts w:ascii="Times New Roman" w:hAnsi="Times New Roman" w:cs="Times New Roman"/>
          <w:sz w:val="28"/>
          <w:szCs w:val="28"/>
          <w:lang w:val="ro-RO"/>
        </w:rPr>
      </w:pPr>
      <w:r w:rsidRPr="00AF425B">
        <w:rPr>
          <w:rFonts w:ascii="Times New Roman" w:hAnsi="Times New Roman" w:cs="Times New Roman"/>
          <w:sz w:val="28"/>
          <w:szCs w:val="28"/>
          <w:lang w:val="ro-RO"/>
        </w:rPr>
        <w:t>Să</w:t>
      </w:r>
      <w:r w:rsidR="00C72BB1" w:rsidRPr="00AF425B">
        <w:rPr>
          <w:rFonts w:ascii="Times New Roman" w:hAnsi="Times New Roman" w:cs="Times New Roman"/>
          <w:sz w:val="28"/>
          <w:szCs w:val="28"/>
          <w:lang w:val="ro-RO"/>
        </w:rPr>
        <w:t xml:space="preserve"> recunoască infracț</w:t>
      </w:r>
      <w:r w:rsidRPr="00AF425B">
        <w:rPr>
          <w:rFonts w:ascii="Times New Roman" w:hAnsi="Times New Roman" w:cs="Times New Roman"/>
          <w:sz w:val="28"/>
          <w:szCs w:val="28"/>
          <w:lang w:val="ro-RO"/>
        </w:rPr>
        <w:t xml:space="preserve">iunile comise în incinta și zona adiacentă </w:t>
      </w:r>
      <w:r w:rsidR="00AF425B">
        <w:rPr>
          <w:rFonts w:ascii="Times New Roman" w:hAnsi="Times New Roman" w:cs="Times New Roman"/>
          <w:sz w:val="28"/>
          <w:szCs w:val="28"/>
          <w:lang w:val="ro-RO"/>
        </w:rPr>
        <w:t>unității de învățământ;</w:t>
      </w:r>
    </w:p>
    <w:p w:rsidR="00580139" w:rsidRPr="00580139" w:rsidRDefault="00580139" w:rsidP="00580139">
      <w:pPr>
        <w:pStyle w:val="ListParagraph"/>
        <w:numPr>
          <w:ilvl w:val="0"/>
          <w:numId w:val="4"/>
        </w:numPr>
        <w:spacing w:after="0" w:line="360" w:lineRule="auto"/>
        <w:jc w:val="both"/>
        <w:rPr>
          <w:rFonts w:ascii="Times New Roman" w:hAnsi="Times New Roman" w:cs="Times New Roman"/>
          <w:sz w:val="28"/>
          <w:szCs w:val="28"/>
          <w:lang w:val="ro-RO"/>
        </w:rPr>
      </w:pPr>
      <w:r w:rsidRPr="00580139">
        <w:rPr>
          <w:rFonts w:ascii="Times New Roman" w:hAnsi="Times New Roman" w:cs="Times New Roman"/>
          <w:sz w:val="28"/>
          <w:szCs w:val="28"/>
          <w:lang w:val="ro-RO"/>
        </w:rPr>
        <w:t>Să conștientizeze consecințele pe termen scurt, mediu și lung a</w:t>
      </w:r>
      <w:r>
        <w:rPr>
          <w:rFonts w:ascii="Times New Roman" w:hAnsi="Times New Roman" w:cs="Times New Roman"/>
          <w:sz w:val="28"/>
          <w:szCs w:val="28"/>
          <w:lang w:val="ro-RO"/>
        </w:rPr>
        <w:t xml:space="preserve"> </w:t>
      </w:r>
      <w:r w:rsidRPr="00580139">
        <w:rPr>
          <w:rFonts w:ascii="Times New Roman" w:hAnsi="Times New Roman" w:cs="Times New Roman"/>
          <w:sz w:val="28"/>
          <w:szCs w:val="28"/>
          <w:lang w:val="ro-RO"/>
        </w:rPr>
        <w:t>comportamentelor delincvente asupra persoanelor care manifestă astfel de</w:t>
      </w:r>
      <w:r>
        <w:rPr>
          <w:rFonts w:ascii="Times New Roman" w:hAnsi="Times New Roman" w:cs="Times New Roman"/>
          <w:sz w:val="28"/>
          <w:szCs w:val="28"/>
          <w:lang w:val="ro-RO"/>
        </w:rPr>
        <w:t xml:space="preserve"> </w:t>
      </w:r>
      <w:r w:rsidRPr="00580139">
        <w:rPr>
          <w:rFonts w:ascii="Times New Roman" w:hAnsi="Times New Roman" w:cs="Times New Roman"/>
          <w:sz w:val="28"/>
          <w:szCs w:val="28"/>
          <w:lang w:val="ro-RO"/>
        </w:rPr>
        <w:t>comportamente și asupra victimelor</w:t>
      </w:r>
    </w:p>
    <w:p w:rsidR="00D07328" w:rsidRPr="00AF425B" w:rsidRDefault="00C72BB1" w:rsidP="00AF425B">
      <w:pPr>
        <w:pStyle w:val="ListParagraph"/>
        <w:numPr>
          <w:ilvl w:val="0"/>
          <w:numId w:val="4"/>
        </w:numPr>
        <w:spacing w:after="0" w:line="360" w:lineRule="auto"/>
        <w:jc w:val="both"/>
        <w:rPr>
          <w:rFonts w:ascii="Times New Roman" w:hAnsi="Times New Roman" w:cs="Times New Roman"/>
          <w:sz w:val="28"/>
          <w:szCs w:val="28"/>
          <w:lang w:val="ro-RO"/>
        </w:rPr>
      </w:pPr>
      <w:r w:rsidRPr="00AF425B">
        <w:rPr>
          <w:rFonts w:ascii="Times New Roman" w:hAnsi="Times New Roman" w:cs="Times New Roman"/>
          <w:sz w:val="28"/>
          <w:szCs w:val="28"/>
          <w:lang w:val="ro-RO"/>
        </w:rPr>
        <w:t xml:space="preserve">Să identifice </w:t>
      </w:r>
      <w:r w:rsidR="00AF425B">
        <w:rPr>
          <w:rFonts w:ascii="Times New Roman" w:hAnsi="Times New Roman" w:cs="Times New Roman"/>
          <w:sz w:val="28"/>
          <w:szCs w:val="28"/>
          <w:lang w:val="ro-RO"/>
        </w:rPr>
        <w:t>consecințele răspunerii legale a</w:t>
      </w:r>
      <w:r w:rsidRPr="00AF425B">
        <w:rPr>
          <w:rFonts w:ascii="Times New Roman" w:hAnsi="Times New Roman" w:cs="Times New Roman"/>
          <w:sz w:val="28"/>
          <w:szCs w:val="28"/>
          <w:lang w:val="ro-RO"/>
        </w:rPr>
        <w:t xml:space="preserve"> minor</w:t>
      </w:r>
      <w:r w:rsidR="00964306">
        <w:rPr>
          <w:rFonts w:ascii="Times New Roman" w:hAnsi="Times New Roman" w:cs="Times New Roman"/>
          <w:sz w:val="28"/>
          <w:szCs w:val="28"/>
          <w:lang w:val="ro-RO"/>
        </w:rPr>
        <w:t>ului</w:t>
      </w:r>
      <w:r w:rsidRPr="00AF425B">
        <w:rPr>
          <w:rFonts w:ascii="Times New Roman" w:hAnsi="Times New Roman" w:cs="Times New Roman"/>
          <w:sz w:val="28"/>
          <w:szCs w:val="28"/>
          <w:lang w:val="ro-RO"/>
        </w:rPr>
        <w:t xml:space="preserve"> și limitele acesteia</w:t>
      </w:r>
      <w:r w:rsidR="00AF425B">
        <w:rPr>
          <w:rFonts w:ascii="Times New Roman" w:hAnsi="Times New Roman" w:cs="Times New Roman"/>
          <w:sz w:val="28"/>
          <w:szCs w:val="28"/>
          <w:lang w:val="ro-RO"/>
        </w:rPr>
        <w:t>;</w:t>
      </w:r>
    </w:p>
    <w:p w:rsidR="002A337E" w:rsidRPr="00964306" w:rsidRDefault="006C59AA" w:rsidP="00AF425B">
      <w:pPr>
        <w:pStyle w:val="ListParagraph"/>
        <w:numPr>
          <w:ilvl w:val="0"/>
          <w:numId w:val="4"/>
        </w:numPr>
        <w:spacing w:after="0" w:line="360" w:lineRule="auto"/>
        <w:jc w:val="both"/>
        <w:rPr>
          <w:rFonts w:ascii="Times New Roman" w:hAnsi="Times New Roman" w:cs="Times New Roman"/>
          <w:sz w:val="28"/>
          <w:szCs w:val="28"/>
          <w:lang w:val="ro-RO"/>
        </w:rPr>
      </w:pPr>
      <w:r w:rsidRPr="00AF425B">
        <w:rPr>
          <w:rFonts w:ascii="Times New Roman" w:hAnsi="Times New Roman" w:cs="Times New Roman"/>
          <w:sz w:val="28"/>
          <w:szCs w:val="28"/>
          <w:lang w:val="ro-RO"/>
        </w:rPr>
        <w:t xml:space="preserve">Să deosebească măsurile educative neprivative </w:t>
      </w:r>
      <w:r w:rsidR="00AF425B">
        <w:rPr>
          <w:rFonts w:ascii="Times New Roman" w:hAnsi="Times New Roman" w:cs="Times New Roman"/>
          <w:sz w:val="28"/>
          <w:szCs w:val="28"/>
          <w:lang w:val="ro-RO"/>
        </w:rPr>
        <w:t>de cele</w:t>
      </w:r>
      <w:r w:rsidRPr="00AF425B">
        <w:rPr>
          <w:rFonts w:ascii="Times New Roman" w:hAnsi="Times New Roman" w:cs="Times New Roman"/>
          <w:sz w:val="28"/>
          <w:szCs w:val="28"/>
          <w:lang w:val="ro-RO"/>
        </w:rPr>
        <w:t xml:space="preserve"> privative de libertate</w:t>
      </w:r>
      <w:r w:rsidR="00AF425B">
        <w:rPr>
          <w:rFonts w:ascii="Times New Roman" w:hAnsi="Times New Roman" w:cs="Times New Roman"/>
          <w:sz w:val="28"/>
          <w:szCs w:val="28"/>
          <w:lang w:val="ro-RO"/>
        </w:rPr>
        <w:t>.</w:t>
      </w:r>
    </w:p>
    <w:p w:rsidR="00964306" w:rsidRPr="00964306" w:rsidRDefault="00964306" w:rsidP="00964306">
      <w:pPr>
        <w:pStyle w:val="ListParagraph"/>
        <w:spacing w:after="0" w:line="360" w:lineRule="auto"/>
        <w:ind w:left="1080"/>
        <w:jc w:val="both"/>
        <w:rPr>
          <w:rFonts w:ascii="Times New Roman" w:hAnsi="Times New Roman" w:cs="Times New Roman"/>
          <w:sz w:val="28"/>
          <w:szCs w:val="32"/>
        </w:rPr>
      </w:pPr>
      <w:r w:rsidRPr="00964306">
        <w:rPr>
          <w:rFonts w:ascii="Times New Roman" w:hAnsi="Times New Roman" w:cs="Times New Roman"/>
          <w:b/>
          <w:bCs/>
          <w:sz w:val="28"/>
          <w:szCs w:val="32"/>
        </w:rPr>
        <w:t xml:space="preserve">Forma de </w:t>
      </w:r>
      <w:proofErr w:type="spellStart"/>
      <w:r w:rsidRPr="00964306">
        <w:rPr>
          <w:rFonts w:ascii="Times New Roman" w:hAnsi="Times New Roman" w:cs="Times New Roman"/>
          <w:b/>
          <w:bCs/>
          <w:sz w:val="28"/>
          <w:szCs w:val="32"/>
        </w:rPr>
        <w:t>desfășurare</w:t>
      </w:r>
      <w:proofErr w:type="spellEnd"/>
      <w:r w:rsidRPr="00964306">
        <w:rPr>
          <w:rFonts w:ascii="Times New Roman" w:hAnsi="Times New Roman" w:cs="Times New Roman"/>
          <w:b/>
          <w:bCs/>
          <w:sz w:val="28"/>
          <w:szCs w:val="32"/>
        </w:rPr>
        <w:t xml:space="preserve">: </w:t>
      </w:r>
      <w:r w:rsidRPr="00964306">
        <w:rPr>
          <w:rFonts w:ascii="Times New Roman" w:hAnsi="Times New Roman" w:cs="Times New Roman"/>
          <w:sz w:val="28"/>
          <w:szCs w:val="32"/>
        </w:rPr>
        <w:t xml:space="preserve">frontal, individual, </w:t>
      </w:r>
      <w:proofErr w:type="spellStart"/>
      <w:r w:rsidRPr="00964306">
        <w:rPr>
          <w:rFonts w:ascii="Times New Roman" w:hAnsi="Times New Roman" w:cs="Times New Roman"/>
          <w:sz w:val="28"/>
          <w:szCs w:val="32"/>
        </w:rPr>
        <w:t>în</w:t>
      </w:r>
      <w:proofErr w:type="spellEnd"/>
      <w:r w:rsidRPr="00964306">
        <w:rPr>
          <w:rFonts w:ascii="Times New Roman" w:hAnsi="Times New Roman" w:cs="Times New Roman"/>
          <w:sz w:val="28"/>
          <w:szCs w:val="32"/>
        </w:rPr>
        <w:t xml:space="preserve"> </w:t>
      </w:r>
      <w:proofErr w:type="spellStart"/>
      <w:r w:rsidRPr="00964306">
        <w:rPr>
          <w:rFonts w:ascii="Times New Roman" w:hAnsi="Times New Roman" w:cs="Times New Roman"/>
          <w:sz w:val="28"/>
          <w:szCs w:val="32"/>
        </w:rPr>
        <w:t>grup</w:t>
      </w:r>
      <w:proofErr w:type="spellEnd"/>
      <w:r w:rsidRPr="00964306">
        <w:rPr>
          <w:rFonts w:ascii="Times New Roman" w:hAnsi="Times New Roman" w:cs="Times New Roman"/>
          <w:sz w:val="28"/>
          <w:szCs w:val="32"/>
        </w:rPr>
        <w:t>.</w:t>
      </w:r>
    </w:p>
    <w:p w:rsidR="00964306" w:rsidRPr="00964306" w:rsidRDefault="00964306" w:rsidP="00964306">
      <w:pPr>
        <w:spacing w:after="0" w:line="360" w:lineRule="auto"/>
        <w:ind w:firstLine="567"/>
        <w:jc w:val="both"/>
        <w:rPr>
          <w:rFonts w:ascii="Times New Roman" w:eastAsia="Times New Roman" w:hAnsi="Times New Roman" w:cs="Times New Roman"/>
          <w:b/>
          <w:bCs/>
          <w:sz w:val="28"/>
          <w:szCs w:val="32"/>
          <w:lang w:val="ro-RO"/>
        </w:rPr>
      </w:pPr>
      <w:r w:rsidRPr="00964306">
        <w:rPr>
          <w:rFonts w:ascii="Times New Roman" w:eastAsia="Times New Roman" w:hAnsi="Times New Roman" w:cs="Times New Roman"/>
          <w:b/>
          <w:bCs/>
          <w:sz w:val="28"/>
          <w:szCs w:val="32"/>
          <w:lang w:val="ro-RO"/>
        </w:rPr>
        <w:t>Strategii didactice:</w:t>
      </w:r>
    </w:p>
    <w:p w:rsidR="00964306" w:rsidRPr="00964306" w:rsidRDefault="00964306" w:rsidP="00964306">
      <w:pPr>
        <w:pStyle w:val="ListParagraph"/>
        <w:numPr>
          <w:ilvl w:val="0"/>
          <w:numId w:val="5"/>
        </w:numPr>
        <w:spacing w:after="0" w:line="360" w:lineRule="auto"/>
        <w:jc w:val="both"/>
        <w:rPr>
          <w:rFonts w:ascii="Times New Roman" w:eastAsia="Times New Roman" w:hAnsi="Times New Roman" w:cs="Times New Roman"/>
          <w:sz w:val="28"/>
          <w:szCs w:val="32"/>
          <w:lang w:val="ro-RO"/>
        </w:rPr>
      </w:pPr>
      <w:r w:rsidRPr="00964306">
        <w:rPr>
          <w:rFonts w:ascii="Times New Roman" w:eastAsia="Times New Roman" w:hAnsi="Times New Roman" w:cs="Times New Roman"/>
          <w:b/>
          <w:bCs/>
          <w:sz w:val="28"/>
          <w:szCs w:val="32"/>
          <w:lang w:val="ro-RO"/>
        </w:rPr>
        <w:t xml:space="preserve">Metode: </w:t>
      </w:r>
      <w:r w:rsidRPr="00964306">
        <w:rPr>
          <w:rFonts w:ascii="Times New Roman" w:eastAsia="Times New Roman" w:hAnsi="Times New Roman" w:cs="Times New Roman"/>
          <w:sz w:val="28"/>
          <w:szCs w:val="32"/>
          <w:lang w:val="ro-RO"/>
        </w:rPr>
        <w:t>brainstorming, studiul de caz, problematizarea, jocul de rol, jocul virtual.</w:t>
      </w:r>
    </w:p>
    <w:p w:rsidR="002A337E" w:rsidRDefault="00964306" w:rsidP="00AF425B">
      <w:pPr>
        <w:pStyle w:val="ListParagraph"/>
        <w:numPr>
          <w:ilvl w:val="0"/>
          <w:numId w:val="5"/>
        </w:numPr>
        <w:spacing w:after="0" w:line="360" w:lineRule="auto"/>
        <w:jc w:val="both"/>
        <w:rPr>
          <w:rFonts w:ascii="Times New Roman" w:eastAsia="Times New Roman" w:hAnsi="Times New Roman" w:cs="Times New Roman"/>
          <w:sz w:val="28"/>
          <w:szCs w:val="32"/>
          <w:lang w:val="ro-RO"/>
        </w:rPr>
      </w:pPr>
      <w:r w:rsidRPr="00964306">
        <w:rPr>
          <w:rFonts w:ascii="Times New Roman" w:eastAsia="Times New Roman" w:hAnsi="Times New Roman" w:cs="Times New Roman"/>
          <w:b/>
          <w:bCs/>
          <w:sz w:val="28"/>
          <w:szCs w:val="32"/>
          <w:lang w:val="ro-RO"/>
        </w:rPr>
        <w:t xml:space="preserve">Mijloace didactice: </w:t>
      </w:r>
      <w:r w:rsidRPr="00964306">
        <w:rPr>
          <w:rFonts w:ascii="Times New Roman" w:eastAsia="Times New Roman" w:hAnsi="Times New Roman" w:cs="Times New Roman"/>
          <w:bCs/>
          <w:sz w:val="28"/>
          <w:szCs w:val="32"/>
          <w:lang w:val="ro-RO"/>
        </w:rPr>
        <w:t>laptop, video-proiector, device-uri conectate la internet, platforma educațională Kahoot</w:t>
      </w:r>
      <w:r w:rsidRPr="00964306">
        <w:rPr>
          <w:rFonts w:ascii="Times New Roman" w:eastAsia="Times New Roman" w:hAnsi="Times New Roman" w:cs="Times New Roman"/>
          <w:b/>
          <w:bCs/>
          <w:sz w:val="28"/>
          <w:szCs w:val="32"/>
          <w:lang w:val="ro-RO"/>
        </w:rPr>
        <w:t xml:space="preserve">, </w:t>
      </w:r>
      <w:r w:rsidRPr="00964306">
        <w:rPr>
          <w:rFonts w:ascii="Times New Roman" w:eastAsia="Times New Roman" w:hAnsi="Times New Roman" w:cs="Times New Roman"/>
          <w:sz w:val="28"/>
          <w:szCs w:val="32"/>
          <w:lang w:val="ro-RO"/>
        </w:rPr>
        <w:t>prezentare power-point (pptx),</w:t>
      </w:r>
      <w:r w:rsidR="000E353D">
        <w:rPr>
          <w:rFonts w:ascii="Times New Roman" w:eastAsia="Times New Roman" w:hAnsi="Times New Roman" w:cs="Times New Roman"/>
          <w:sz w:val="28"/>
          <w:szCs w:val="32"/>
          <w:lang w:val="ro-RO"/>
        </w:rPr>
        <w:t xml:space="preserve"> coli de hâ</w:t>
      </w:r>
      <w:r w:rsidRPr="00964306">
        <w:rPr>
          <w:rFonts w:ascii="Times New Roman" w:eastAsia="Times New Roman" w:hAnsi="Times New Roman" w:cs="Times New Roman"/>
          <w:sz w:val="28"/>
          <w:szCs w:val="32"/>
          <w:lang w:val="ro-RO"/>
        </w:rPr>
        <w:t>rtie, instrumente de scris.</w:t>
      </w:r>
    </w:p>
    <w:p w:rsidR="00964306" w:rsidRDefault="00964306" w:rsidP="00964306">
      <w:pPr>
        <w:spacing w:after="0" w:line="360" w:lineRule="auto"/>
        <w:jc w:val="both"/>
        <w:rPr>
          <w:rFonts w:ascii="Times New Roman" w:eastAsia="Times New Roman" w:hAnsi="Times New Roman" w:cs="Times New Roman"/>
          <w:sz w:val="28"/>
          <w:szCs w:val="32"/>
          <w:lang w:val="ro-RO"/>
        </w:rPr>
      </w:pPr>
    </w:p>
    <w:p w:rsidR="00964306" w:rsidRDefault="00964306" w:rsidP="00964306">
      <w:pPr>
        <w:spacing w:after="0" w:line="360" w:lineRule="auto"/>
        <w:jc w:val="both"/>
        <w:rPr>
          <w:rFonts w:ascii="Times New Roman" w:eastAsia="Times New Roman" w:hAnsi="Times New Roman" w:cs="Times New Roman"/>
          <w:sz w:val="28"/>
          <w:szCs w:val="32"/>
          <w:lang w:val="ro-RO"/>
        </w:rPr>
      </w:pPr>
    </w:p>
    <w:p w:rsidR="00964306" w:rsidRPr="00964306" w:rsidRDefault="00964306" w:rsidP="00964306">
      <w:pPr>
        <w:spacing w:after="0" w:line="360" w:lineRule="auto"/>
        <w:jc w:val="both"/>
        <w:rPr>
          <w:rFonts w:ascii="Times New Roman" w:eastAsia="Times New Roman" w:hAnsi="Times New Roman" w:cs="Times New Roman"/>
          <w:sz w:val="28"/>
          <w:szCs w:val="32"/>
          <w:lang w:val="ro-RO"/>
        </w:rPr>
      </w:pPr>
    </w:p>
    <w:p w:rsidR="00C962C5" w:rsidRPr="000E353D" w:rsidRDefault="002A337E" w:rsidP="000E353D">
      <w:pPr>
        <w:spacing w:after="0" w:line="360" w:lineRule="auto"/>
        <w:ind w:firstLine="567"/>
        <w:jc w:val="both"/>
        <w:rPr>
          <w:rFonts w:ascii="Times New Roman" w:eastAsia="Calibri" w:hAnsi="Times New Roman" w:cs="Times New Roman"/>
          <w:b/>
          <w:kern w:val="2"/>
          <w:sz w:val="28"/>
          <w:szCs w:val="28"/>
          <w:lang w:val="ro-RO"/>
          <w14:ligatures w14:val="standardContextual"/>
        </w:rPr>
      </w:pPr>
      <w:r w:rsidRPr="00AF425B">
        <w:rPr>
          <w:rFonts w:ascii="Times New Roman" w:eastAsia="Calibri" w:hAnsi="Times New Roman" w:cs="Times New Roman"/>
          <w:b/>
          <w:kern w:val="2"/>
          <w:sz w:val="28"/>
          <w:szCs w:val="28"/>
          <w:lang w:val="ro-RO"/>
          <w14:ligatures w14:val="standardContextual"/>
        </w:rPr>
        <w:t>Anunțarea temei:</w:t>
      </w:r>
      <w:r w:rsidR="00964306">
        <w:rPr>
          <w:rFonts w:ascii="Times New Roman" w:eastAsia="Calibri" w:hAnsi="Times New Roman" w:cs="Times New Roman"/>
          <w:b/>
          <w:kern w:val="2"/>
          <w:sz w:val="28"/>
          <w:szCs w:val="28"/>
          <w:lang w:val="ro-RO"/>
          <w14:ligatures w14:val="standardContextual"/>
        </w:rPr>
        <w:t xml:space="preserve"> </w:t>
      </w:r>
      <w:r w:rsidR="00964306" w:rsidRPr="00964306">
        <w:rPr>
          <w:rFonts w:ascii="Times New Roman" w:hAnsi="Times New Roman" w:cs="Times New Roman"/>
          <w:sz w:val="28"/>
          <w:szCs w:val="32"/>
          <w:lang w:val="ro-RO"/>
        </w:rPr>
        <w:t xml:space="preserve">elevii vor fi anunțați că vor desfășura o activitate, în care vor discuta </w:t>
      </w:r>
      <w:r w:rsidR="009322AC" w:rsidRPr="00964306">
        <w:rPr>
          <w:rFonts w:ascii="Times New Roman" w:eastAsia="Calibri" w:hAnsi="Times New Roman" w:cs="Times New Roman"/>
          <w:kern w:val="2"/>
          <w:sz w:val="28"/>
          <w:szCs w:val="28"/>
          <w:lang w:val="ro-RO"/>
          <w14:ligatures w14:val="standardContextual"/>
        </w:rPr>
        <w:t>despre tipu</w:t>
      </w:r>
      <w:r w:rsidR="00964306">
        <w:rPr>
          <w:rFonts w:ascii="Times New Roman" w:eastAsia="Calibri" w:hAnsi="Times New Roman" w:cs="Times New Roman"/>
          <w:kern w:val="2"/>
          <w:sz w:val="28"/>
          <w:szCs w:val="28"/>
          <w:lang w:val="ro-RO"/>
          <w14:ligatures w14:val="standardContextual"/>
        </w:rPr>
        <w:t>rile</w:t>
      </w:r>
      <w:r w:rsidR="009322AC" w:rsidRPr="00964306">
        <w:rPr>
          <w:rFonts w:ascii="Times New Roman" w:eastAsia="Calibri" w:hAnsi="Times New Roman" w:cs="Times New Roman"/>
          <w:kern w:val="2"/>
          <w:sz w:val="28"/>
          <w:szCs w:val="28"/>
          <w:lang w:val="ro-RO"/>
          <w14:ligatures w14:val="standardContextual"/>
        </w:rPr>
        <w:t xml:space="preserve"> de infracționalitate săvârșit</w:t>
      </w:r>
      <w:r w:rsidR="00964306">
        <w:rPr>
          <w:rFonts w:ascii="Times New Roman" w:eastAsia="Calibri" w:hAnsi="Times New Roman" w:cs="Times New Roman"/>
          <w:kern w:val="2"/>
          <w:sz w:val="28"/>
          <w:szCs w:val="28"/>
          <w:lang w:val="ro-RO"/>
          <w14:ligatures w14:val="standardContextual"/>
        </w:rPr>
        <w:t>e</w:t>
      </w:r>
      <w:r w:rsidR="009322AC" w:rsidRPr="00964306">
        <w:rPr>
          <w:rFonts w:ascii="Times New Roman" w:eastAsia="Calibri" w:hAnsi="Times New Roman" w:cs="Times New Roman"/>
          <w:kern w:val="2"/>
          <w:sz w:val="28"/>
          <w:szCs w:val="28"/>
          <w:lang w:val="ro-RO"/>
          <w14:ligatures w14:val="standardContextual"/>
        </w:rPr>
        <w:t xml:space="preserve"> în mediul școlar și consecințele răspunderii legale </w:t>
      </w:r>
      <w:r w:rsidR="00964306">
        <w:rPr>
          <w:rFonts w:ascii="Times New Roman" w:eastAsia="Calibri" w:hAnsi="Times New Roman" w:cs="Times New Roman"/>
          <w:kern w:val="2"/>
          <w:sz w:val="28"/>
          <w:szCs w:val="28"/>
          <w:lang w:val="ro-RO"/>
          <w14:ligatures w14:val="standardContextual"/>
        </w:rPr>
        <w:t>a</w:t>
      </w:r>
      <w:r w:rsidR="004A1B78" w:rsidRPr="00964306">
        <w:rPr>
          <w:rFonts w:ascii="Times New Roman" w:eastAsia="Calibri" w:hAnsi="Times New Roman" w:cs="Times New Roman"/>
          <w:kern w:val="2"/>
          <w:sz w:val="28"/>
          <w:szCs w:val="28"/>
          <w:lang w:val="ro-RO"/>
          <w14:ligatures w14:val="standardContextual"/>
        </w:rPr>
        <w:t xml:space="preserve"> minorilor</w:t>
      </w:r>
      <w:r w:rsidR="009322AC" w:rsidRPr="00964306">
        <w:rPr>
          <w:rFonts w:ascii="Times New Roman" w:eastAsia="Calibri" w:hAnsi="Times New Roman" w:cs="Times New Roman"/>
          <w:kern w:val="2"/>
          <w:sz w:val="28"/>
          <w:szCs w:val="28"/>
          <w:lang w:val="ro-RO"/>
          <w14:ligatures w14:val="standardContextual"/>
        </w:rPr>
        <w:t>.</w:t>
      </w:r>
    </w:p>
    <w:p w:rsidR="00C962C5" w:rsidRPr="00AF425B" w:rsidRDefault="00C962C5" w:rsidP="000E353D">
      <w:pPr>
        <w:spacing w:after="0" w:line="360" w:lineRule="auto"/>
        <w:ind w:firstLine="567"/>
        <w:jc w:val="both"/>
        <w:rPr>
          <w:rFonts w:ascii="Times New Roman" w:eastAsia="Calibri" w:hAnsi="Times New Roman" w:cs="Times New Roman"/>
          <w:b/>
          <w:kern w:val="2"/>
          <w:sz w:val="28"/>
          <w:szCs w:val="28"/>
          <w:lang w:val="ro-RO"/>
          <w14:ligatures w14:val="standardContextual"/>
        </w:rPr>
      </w:pPr>
      <w:r w:rsidRPr="00AF425B">
        <w:rPr>
          <w:rFonts w:ascii="Times New Roman" w:eastAsia="Calibri" w:hAnsi="Times New Roman" w:cs="Times New Roman"/>
          <w:b/>
          <w:kern w:val="2"/>
          <w:sz w:val="28"/>
          <w:szCs w:val="28"/>
          <w:lang w:val="ro-RO"/>
          <w14:ligatures w14:val="standardContextual"/>
        </w:rPr>
        <w:t>Captarea atenției:</w:t>
      </w:r>
      <w:r w:rsidR="000E353D">
        <w:rPr>
          <w:rFonts w:ascii="Times New Roman" w:eastAsia="Calibri" w:hAnsi="Times New Roman" w:cs="Times New Roman"/>
          <w:b/>
          <w:kern w:val="2"/>
          <w:sz w:val="28"/>
          <w:szCs w:val="28"/>
          <w:lang w:val="ro-RO"/>
          <w14:ligatures w14:val="standardContextual"/>
        </w:rPr>
        <w:t xml:space="preserve"> </w:t>
      </w:r>
      <w:r w:rsidRPr="00AF425B">
        <w:rPr>
          <w:rFonts w:ascii="Times New Roman" w:eastAsia="Calibri" w:hAnsi="Times New Roman" w:cs="Times New Roman"/>
          <w:kern w:val="2"/>
          <w:sz w:val="28"/>
          <w:szCs w:val="28"/>
          <w:lang w:val="ro-RO"/>
          <w14:ligatures w14:val="standardContextual"/>
        </w:rPr>
        <w:t>se va face prin prezentarea unui film de scurt metraj, de câteva minute (cu tematica de mai sus</w:t>
      </w:r>
      <w:r w:rsidR="000E353D">
        <w:rPr>
          <w:rFonts w:ascii="Times New Roman" w:eastAsia="Calibri" w:hAnsi="Times New Roman" w:cs="Times New Roman"/>
          <w:kern w:val="2"/>
          <w:sz w:val="28"/>
          <w:szCs w:val="28"/>
          <w:lang w:val="ro-RO"/>
          <w14:ligatures w14:val="standardContextual"/>
        </w:rPr>
        <w:t>), pe seama căruia vor anticipa subiectul activității.</w:t>
      </w:r>
    </w:p>
    <w:p w:rsidR="005045A8" w:rsidRPr="000E353D" w:rsidRDefault="005045A8" w:rsidP="000E353D">
      <w:pPr>
        <w:spacing w:after="0" w:line="360" w:lineRule="auto"/>
        <w:ind w:firstLine="567"/>
        <w:jc w:val="both"/>
        <w:rPr>
          <w:rFonts w:ascii="Times New Roman" w:eastAsia="Calibri" w:hAnsi="Times New Roman" w:cs="Times New Roman"/>
          <w:b/>
          <w:kern w:val="2"/>
          <w:sz w:val="28"/>
          <w:szCs w:val="28"/>
          <w:lang w:val="ro-RO"/>
          <w14:ligatures w14:val="standardContextual"/>
        </w:rPr>
      </w:pPr>
      <w:r w:rsidRPr="00AF425B">
        <w:rPr>
          <w:rFonts w:ascii="Times New Roman" w:eastAsia="Calibri" w:hAnsi="Times New Roman" w:cs="Times New Roman"/>
          <w:b/>
          <w:kern w:val="2"/>
          <w:sz w:val="28"/>
          <w:szCs w:val="28"/>
          <w:lang w:val="ro-RO"/>
          <w14:ligatures w14:val="standardContextual"/>
        </w:rPr>
        <w:t>Desfășurarea activității:</w:t>
      </w:r>
      <w:r w:rsidR="000E353D">
        <w:rPr>
          <w:rFonts w:ascii="Times New Roman" w:eastAsia="Calibri" w:hAnsi="Times New Roman" w:cs="Times New Roman"/>
          <w:b/>
          <w:kern w:val="2"/>
          <w:sz w:val="28"/>
          <w:szCs w:val="28"/>
          <w:lang w:val="ro-RO"/>
          <w14:ligatures w14:val="standardContextual"/>
        </w:rPr>
        <w:t xml:space="preserve"> </w:t>
      </w:r>
      <w:r w:rsidR="000E353D">
        <w:rPr>
          <w:rFonts w:ascii="Times New Roman" w:eastAsia="Calibri" w:hAnsi="Times New Roman" w:cs="Times New Roman"/>
          <w:kern w:val="2"/>
          <w:sz w:val="28"/>
          <w:szCs w:val="28"/>
          <w:lang w:val="ro-RO"/>
          <w14:ligatures w14:val="standardContextual"/>
        </w:rPr>
        <w:t xml:space="preserve">elevii </w:t>
      </w:r>
      <w:r w:rsidRPr="00AF425B">
        <w:rPr>
          <w:rFonts w:ascii="Times New Roman" w:eastAsia="Calibri" w:hAnsi="Times New Roman" w:cs="Times New Roman"/>
          <w:kern w:val="2"/>
          <w:sz w:val="28"/>
          <w:szCs w:val="28"/>
          <w:lang w:val="ro-RO"/>
          <w14:ligatures w14:val="standardContextual"/>
        </w:rPr>
        <w:t>vor operați</w:t>
      </w:r>
      <w:r w:rsidR="004C3176">
        <w:rPr>
          <w:rFonts w:ascii="Times New Roman" w:eastAsia="Calibri" w:hAnsi="Times New Roman" w:cs="Times New Roman"/>
          <w:kern w:val="2"/>
          <w:sz w:val="28"/>
          <w:szCs w:val="28"/>
          <w:lang w:val="ro-RO"/>
          <w14:ligatures w14:val="standardContextual"/>
        </w:rPr>
        <w:t xml:space="preserve">onaliza conceptele de </w:t>
      </w:r>
      <w:r w:rsidR="004C3176">
        <w:rPr>
          <w:rFonts w:ascii="Times New Roman" w:eastAsia="Calibri" w:hAnsi="Times New Roman" w:cs="Times New Roman"/>
          <w:i/>
          <w:kern w:val="2"/>
          <w:sz w:val="28"/>
          <w:szCs w:val="28"/>
          <w:lang w:val="ro-RO"/>
          <w14:ligatures w14:val="standardContextual"/>
        </w:rPr>
        <w:t>infracționalitate</w:t>
      </w:r>
      <w:r w:rsidRPr="00AF425B">
        <w:rPr>
          <w:rFonts w:ascii="Times New Roman" w:eastAsia="Calibri" w:hAnsi="Times New Roman" w:cs="Times New Roman"/>
          <w:kern w:val="2"/>
          <w:sz w:val="28"/>
          <w:szCs w:val="28"/>
          <w:lang w:val="ro-RO"/>
          <w14:ligatures w14:val="standardContextual"/>
        </w:rPr>
        <w:t xml:space="preserve"> în mediul școlar, </w:t>
      </w:r>
      <w:r w:rsidRPr="004C3176">
        <w:rPr>
          <w:rFonts w:ascii="Times New Roman" w:eastAsia="Calibri" w:hAnsi="Times New Roman" w:cs="Times New Roman"/>
          <w:i/>
          <w:kern w:val="2"/>
          <w:sz w:val="28"/>
          <w:szCs w:val="28"/>
          <w:lang w:val="ro-RO"/>
          <w14:ligatures w14:val="standardContextual"/>
        </w:rPr>
        <w:t>răspundere legală</w:t>
      </w:r>
      <w:r w:rsidR="004C3176">
        <w:rPr>
          <w:rFonts w:ascii="Times New Roman" w:eastAsia="Calibri" w:hAnsi="Times New Roman" w:cs="Times New Roman"/>
          <w:i/>
          <w:kern w:val="2"/>
          <w:sz w:val="28"/>
          <w:szCs w:val="28"/>
          <w:lang w:val="ro-RO"/>
          <w14:ligatures w14:val="standardContextual"/>
        </w:rPr>
        <w:t xml:space="preserve"> a minorului</w:t>
      </w:r>
      <w:r w:rsidRPr="00AF425B">
        <w:rPr>
          <w:rFonts w:ascii="Times New Roman" w:eastAsia="Calibri" w:hAnsi="Times New Roman" w:cs="Times New Roman"/>
          <w:kern w:val="2"/>
          <w:sz w:val="28"/>
          <w:szCs w:val="28"/>
          <w:lang w:val="ro-RO"/>
          <w14:ligatures w14:val="standardContextual"/>
        </w:rPr>
        <w:t>,</w:t>
      </w:r>
      <w:r w:rsidR="004C3176">
        <w:rPr>
          <w:rFonts w:ascii="Times New Roman" w:eastAsia="Calibri" w:hAnsi="Times New Roman" w:cs="Times New Roman"/>
          <w:kern w:val="2"/>
          <w:sz w:val="28"/>
          <w:szCs w:val="28"/>
          <w:lang w:val="ro-RO"/>
          <w14:ligatures w14:val="standardContextual"/>
        </w:rPr>
        <w:t xml:space="preserve"> </w:t>
      </w:r>
      <w:r w:rsidRPr="00AF425B">
        <w:rPr>
          <w:rFonts w:ascii="Times New Roman" w:eastAsia="Calibri" w:hAnsi="Times New Roman" w:cs="Times New Roman"/>
          <w:kern w:val="2"/>
          <w:sz w:val="28"/>
          <w:szCs w:val="28"/>
          <w:lang w:val="ro-RO"/>
          <w14:ligatures w14:val="standardContextual"/>
        </w:rPr>
        <w:t>pentru a găsi ulterior strategii de prevenire  și aplicare ale acestora.</w:t>
      </w:r>
      <w:r w:rsidR="000E353D">
        <w:rPr>
          <w:rFonts w:ascii="Times New Roman" w:eastAsia="Calibri" w:hAnsi="Times New Roman" w:cs="Times New Roman"/>
          <w:b/>
          <w:kern w:val="2"/>
          <w:sz w:val="28"/>
          <w:szCs w:val="28"/>
          <w:lang w:val="ro-RO"/>
          <w14:ligatures w14:val="standardContextual"/>
        </w:rPr>
        <w:t xml:space="preserve"> </w:t>
      </w:r>
      <w:r w:rsidR="004C3176">
        <w:rPr>
          <w:rFonts w:ascii="Times New Roman" w:eastAsia="Calibri" w:hAnsi="Times New Roman" w:cs="Times New Roman"/>
          <w:kern w:val="2"/>
          <w:sz w:val="28"/>
          <w:szCs w:val="28"/>
          <w:lang w:val="ro-RO"/>
          <w14:ligatures w14:val="standardContextual"/>
        </w:rPr>
        <w:t>Se va î</w:t>
      </w:r>
      <w:r w:rsidRPr="00AF425B">
        <w:rPr>
          <w:rFonts w:ascii="Times New Roman" w:eastAsia="Calibri" w:hAnsi="Times New Roman" w:cs="Times New Roman"/>
          <w:kern w:val="2"/>
          <w:sz w:val="28"/>
          <w:szCs w:val="28"/>
          <w:lang w:val="ro-RO"/>
          <w14:ligatures w14:val="standardContextual"/>
        </w:rPr>
        <w:t>ncuraja partici</w:t>
      </w:r>
      <w:r w:rsidR="004C3176">
        <w:rPr>
          <w:rFonts w:ascii="Times New Roman" w:eastAsia="Calibri" w:hAnsi="Times New Roman" w:cs="Times New Roman"/>
          <w:kern w:val="2"/>
          <w:sz w:val="28"/>
          <w:szCs w:val="28"/>
          <w:lang w:val="ro-RO"/>
          <w14:ligatures w14:val="standardContextual"/>
        </w:rPr>
        <w:t>p</w:t>
      </w:r>
      <w:r w:rsidRPr="00AF425B">
        <w:rPr>
          <w:rFonts w:ascii="Times New Roman" w:eastAsia="Calibri" w:hAnsi="Times New Roman" w:cs="Times New Roman"/>
          <w:kern w:val="2"/>
          <w:sz w:val="28"/>
          <w:szCs w:val="28"/>
          <w:lang w:val="ro-RO"/>
          <w14:ligatures w14:val="standardContextual"/>
        </w:rPr>
        <w:t>area activă a elevilor și cooperarea în formula</w:t>
      </w:r>
      <w:r w:rsidR="000E353D">
        <w:rPr>
          <w:rFonts w:ascii="Times New Roman" w:eastAsia="Calibri" w:hAnsi="Times New Roman" w:cs="Times New Roman"/>
          <w:kern w:val="2"/>
          <w:sz w:val="28"/>
          <w:szCs w:val="28"/>
          <w:lang w:val="ro-RO"/>
          <w14:ligatures w14:val="standardContextual"/>
        </w:rPr>
        <w:t>rea răspunsurilor oferite</w:t>
      </w:r>
      <w:r w:rsidRPr="00AF425B">
        <w:rPr>
          <w:rFonts w:ascii="Times New Roman" w:eastAsia="Calibri" w:hAnsi="Times New Roman" w:cs="Times New Roman"/>
          <w:kern w:val="2"/>
          <w:sz w:val="28"/>
          <w:szCs w:val="28"/>
          <w:lang w:val="ro-RO"/>
          <w14:ligatures w14:val="standardContextual"/>
        </w:rPr>
        <w:t>.</w:t>
      </w:r>
    </w:p>
    <w:p w:rsidR="005045A8" w:rsidRPr="00AF425B" w:rsidRDefault="005045A8" w:rsidP="000E353D">
      <w:pPr>
        <w:spacing w:after="0" w:line="360" w:lineRule="auto"/>
        <w:ind w:firstLine="567"/>
        <w:jc w:val="both"/>
        <w:rPr>
          <w:rFonts w:ascii="Times New Roman" w:eastAsia="Calibri" w:hAnsi="Times New Roman" w:cs="Times New Roman"/>
          <w:kern w:val="2"/>
          <w:sz w:val="28"/>
          <w:szCs w:val="28"/>
          <w:lang w:val="ro-RO"/>
          <w14:ligatures w14:val="standardContextual"/>
        </w:rPr>
      </w:pPr>
      <w:r w:rsidRPr="00AF425B">
        <w:rPr>
          <w:rFonts w:ascii="Times New Roman" w:eastAsia="Calibri" w:hAnsi="Times New Roman" w:cs="Times New Roman"/>
          <w:b/>
          <w:kern w:val="2"/>
          <w:sz w:val="28"/>
          <w:szCs w:val="28"/>
          <w:lang w:val="ro-RO"/>
          <w14:ligatures w14:val="standardContextual"/>
        </w:rPr>
        <w:t>Fixarea cunoștințelor</w:t>
      </w:r>
      <w:r w:rsidR="000E353D">
        <w:rPr>
          <w:rFonts w:ascii="Times New Roman" w:eastAsia="Calibri" w:hAnsi="Times New Roman" w:cs="Times New Roman"/>
          <w:b/>
          <w:kern w:val="2"/>
          <w:sz w:val="28"/>
          <w:szCs w:val="28"/>
          <w:lang w:val="ro-RO"/>
          <w14:ligatures w14:val="standardContextual"/>
        </w:rPr>
        <w:t>:</w:t>
      </w:r>
      <w:r w:rsidRPr="00AF425B">
        <w:rPr>
          <w:rFonts w:ascii="Times New Roman" w:eastAsia="Calibri" w:hAnsi="Times New Roman" w:cs="Times New Roman"/>
          <w:kern w:val="2"/>
          <w:sz w:val="28"/>
          <w:szCs w:val="28"/>
          <w:lang w:val="ro-RO"/>
          <w14:ligatures w14:val="standardContextual"/>
        </w:rPr>
        <w:t xml:space="preserve"> se va realiza prin </w:t>
      </w:r>
      <w:r w:rsidRPr="0025543D">
        <w:rPr>
          <w:rFonts w:ascii="Times New Roman" w:eastAsia="Calibri" w:hAnsi="Times New Roman" w:cs="Times New Roman"/>
          <w:b/>
          <w:kern w:val="2"/>
          <w:sz w:val="28"/>
          <w:szCs w:val="28"/>
          <w:lang w:val="ro-RO"/>
          <w14:ligatures w14:val="standardContextual"/>
        </w:rPr>
        <w:t xml:space="preserve">jocul </w:t>
      </w:r>
      <w:r w:rsidR="00580139" w:rsidRPr="0025543D">
        <w:rPr>
          <w:rFonts w:ascii="Times New Roman" w:eastAsia="Calibri" w:hAnsi="Times New Roman" w:cs="Times New Roman"/>
          <w:b/>
          <w:kern w:val="2"/>
          <w:sz w:val="28"/>
          <w:szCs w:val="28"/>
          <w:lang w:val="ro-RO"/>
          <w14:ligatures w14:val="standardContextual"/>
        </w:rPr>
        <w:t>de rol</w:t>
      </w:r>
      <w:r w:rsidR="0025543D">
        <w:rPr>
          <w:rFonts w:ascii="Times New Roman" w:eastAsia="Calibri" w:hAnsi="Times New Roman" w:cs="Times New Roman"/>
          <w:kern w:val="2"/>
          <w:sz w:val="28"/>
          <w:szCs w:val="28"/>
          <w:lang w:val="ro-RO"/>
          <w14:ligatures w14:val="standardContextual"/>
        </w:rPr>
        <w:t>.</w:t>
      </w:r>
    </w:p>
    <w:p w:rsidR="00580139" w:rsidRDefault="00580139" w:rsidP="00580139">
      <w:pPr>
        <w:spacing w:after="0" w:line="360" w:lineRule="auto"/>
        <w:ind w:firstLine="567"/>
        <w:jc w:val="both"/>
        <w:rPr>
          <w:rFonts w:ascii="Times New Roman" w:eastAsia="Calibri" w:hAnsi="Times New Roman" w:cs="Times New Roman"/>
          <w:kern w:val="2"/>
          <w:sz w:val="28"/>
          <w:szCs w:val="28"/>
          <w:lang w:val="ro-RO"/>
          <w14:ligatures w14:val="standardContextual"/>
        </w:rPr>
      </w:pPr>
      <w:r>
        <w:rPr>
          <w:rFonts w:ascii="Times New Roman" w:eastAsia="Calibri" w:hAnsi="Times New Roman" w:cs="Times New Roman"/>
          <w:kern w:val="2"/>
          <w:sz w:val="28"/>
          <w:szCs w:val="28"/>
          <w:lang w:val="ro-RO"/>
          <w14:ligatures w14:val="standardContextual"/>
        </w:rPr>
        <w:t>C</w:t>
      </w:r>
      <w:r w:rsidRPr="00580139">
        <w:rPr>
          <w:rFonts w:ascii="Times New Roman" w:eastAsia="Calibri" w:hAnsi="Times New Roman" w:cs="Times New Roman"/>
          <w:kern w:val="2"/>
          <w:sz w:val="28"/>
          <w:szCs w:val="28"/>
          <w:lang w:val="ro-RO"/>
          <w14:ligatures w14:val="standardContextual"/>
        </w:rPr>
        <w:t xml:space="preserve">opiii </w:t>
      </w:r>
      <w:r>
        <w:rPr>
          <w:rFonts w:ascii="Times New Roman" w:eastAsia="Calibri" w:hAnsi="Times New Roman" w:cs="Times New Roman"/>
          <w:kern w:val="2"/>
          <w:sz w:val="28"/>
          <w:szCs w:val="28"/>
          <w:lang w:val="ro-RO"/>
          <w14:ligatures w14:val="standardContextual"/>
        </w:rPr>
        <w:t xml:space="preserve">sunt împărțiți </w:t>
      </w:r>
      <w:r w:rsidRPr="00580139">
        <w:rPr>
          <w:rFonts w:ascii="Times New Roman" w:eastAsia="Calibri" w:hAnsi="Times New Roman" w:cs="Times New Roman"/>
          <w:kern w:val="2"/>
          <w:sz w:val="28"/>
          <w:szCs w:val="28"/>
          <w:lang w:val="ro-RO"/>
          <w14:ligatures w14:val="standardContextual"/>
        </w:rPr>
        <w:t>în p</w:t>
      </w:r>
      <w:r>
        <w:rPr>
          <w:rFonts w:ascii="Times New Roman" w:eastAsia="Calibri" w:hAnsi="Times New Roman" w:cs="Times New Roman"/>
          <w:kern w:val="2"/>
          <w:sz w:val="28"/>
          <w:szCs w:val="28"/>
          <w:lang w:val="ro-RO"/>
          <w14:ligatures w14:val="standardContextual"/>
        </w:rPr>
        <w:t xml:space="preserve">atru grupuri. Astfel împărțiți, </w:t>
      </w:r>
      <w:r w:rsidR="0025543D">
        <w:rPr>
          <w:rFonts w:ascii="Times New Roman" w:eastAsia="Calibri" w:hAnsi="Times New Roman" w:cs="Times New Roman"/>
          <w:kern w:val="2"/>
          <w:sz w:val="28"/>
          <w:szCs w:val="28"/>
          <w:lang w:val="ro-RO"/>
          <w14:ligatures w14:val="standardContextual"/>
        </w:rPr>
        <w:t xml:space="preserve">li se va </w:t>
      </w:r>
      <w:r w:rsidRPr="00580139">
        <w:rPr>
          <w:rFonts w:ascii="Times New Roman" w:eastAsia="Calibri" w:hAnsi="Times New Roman" w:cs="Times New Roman"/>
          <w:kern w:val="2"/>
          <w:sz w:val="28"/>
          <w:szCs w:val="28"/>
          <w:lang w:val="ro-RO"/>
          <w14:ligatures w14:val="standardContextual"/>
        </w:rPr>
        <w:t>pre</w:t>
      </w:r>
      <w:r>
        <w:rPr>
          <w:rFonts w:ascii="Times New Roman" w:eastAsia="Calibri" w:hAnsi="Times New Roman" w:cs="Times New Roman"/>
          <w:kern w:val="2"/>
          <w:sz w:val="28"/>
          <w:szCs w:val="28"/>
          <w:lang w:val="ro-RO"/>
          <w14:ligatures w14:val="standardContextual"/>
        </w:rPr>
        <w:t>zenta</w:t>
      </w:r>
      <w:r w:rsidR="0025543D">
        <w:rPr>
          <w:rFonts w:ascii="Times New Roman" w:eastAsia="Calibri" w:hAnsi="Times New Roman" w:cs="Times New Roman"/>
          <w:kern w:val="2"/>
          <w:sz w:val="28"/>
          <w:szCs w:val="28"/>
          <w:lang w:val="ro-RO"/>
          <w14:ligatures w14:val="standardContextual"/>
        </w:rPr>
        <w:t xml:space="preserve"> </w:t>
      </w:r>
      <w:r>
        <w:rPr>
          <w:rFonts w:ascii="Times New Roman" w:eastAsia="Calibri" w:hAnsi="Times New Roman" w:cs="Times New Roman"/>
          <w:kern w:val="2"/>
          <w:sz w:val="28"/>
          <w:szCs w:val="28"/>
          <w:lang w:val="ro-RO"/>
          <w14:ligatures w14:val="standardContextual"/>
        </w:rPr>
        <w:t>următoarea situație:</w:t>
      </w:r>
    </w:p>
    <w:p w:rsidR="00580139" w:rsidRPr="00580139" w:rsidRDefault="00580139" w:rsidP="00580139">
      <w:pPr>
        <w:spacing w:after="0" w:line="360" w:lineRule="auto"/>
        <w:ind w:firstLine="567"/>
        <w:jc w:val="both"/>
        <w:rPr>
          <w:rFonts w:ascii="Times New Roman" w:eastAsia="Calibri" w:hAnsi="Times New Roman" w:cs="Times New Roman"/>
          <w:i/>
          <w:kern w:val="2"/>
          <w:sz w:val="24"/>
          <w:szCs w:val="28"/>
          <w:lang w:val="ro-RO"/>
          <w14:ligatures w14:val="standardContextual"/>
        </w:rPr>
      </w:pP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i/>
          <w:kern w:val="2"/>
          <w:sz w:val="24"/>
          <w:szCs w:val="28"/>
          <w:lang w:val="ro-RO"/>
          <w14:ligatures w14:val="standardContextual"/>
        </w:rPr>
        <w:t xml:space="preserve">„Gelu este un copil care provine dintr-o familie săracă, are mulți frați, iar părinții lui abia reușesc să le ofere traiul de zi cu zi și, de multe ori, Gelu venea la școală fără pachetul de mâncare. Într-o zi, pe când avea 13 ani și era la școală flămând, Gelu a văzut cum Mariei, colega lui, i-au căzut niște bani din buzunar. S-a dus, i-a luat și, în timp ce se îndrepta spre Maria să-i returneze banii, se gândea ce covrigi crocanți și-ar putea el cumpăra cu banii ăia… și nu i-a mai dat înapoi. Zi după zi, a observat că mai mulți colegi de clasă veneau cu bani de acasă și-i țineau în hainele agățate în cuierul clasei. Așa că Gelu a început să bage mâna în buzunare și să fure bani pentru mâncare: “Ei au destul… eu n-am ce mânca!”, gândea Gelu. Dar după un semestru de școală, copiii au început să-și dea seama că este un hoț la ei în clasă și să-și țină banii cu ei. Anii au trecut și Gelu a învățat să fure și de la oamenii din autobuze… acum avea haine frumoase, își permitea să meargă chiar și la discotecă… a început să facă “combinații” din ce în ce mai mari. La vârsta de 17 ani a fost prins de poliție în timp ce jefuia o casă. Acum se află la tribunal și riscă o pedeapsă cu închisoarea de până la 2 ani”. </w:t>
      </w:r>
    </w:p>
    <w:p w:rsidR="00580139" w:rsidRPr="00580139" w:rsidRDefault="00580139" w:rsidP="00580139">
      <w:pPr>
        <w:spacing w:after="0" w:line="360" w:lineRule="auto"/>
        <w:ind w:firstLine="567"/>
        <w:jc w:val="both"/>
        <w:rPr>
          <w:rFonts w:ascii="Times New Roman" w:eastAsia="Calibri" w:hAnsi="Times New Roman" w:cs="Times New Roman"/>
          <w:kern w:val="2"/>
          <w:sz w:val="28"/>
          <w:szCs w:val="28"/>
          <w:lang w:val="ro-RO"/>
          <w14:ligatures w14:val="standardContextual"/>
        </w:rPr>
      </w:pPr>
      <w:r w:rsidRPr="00580139">
        <w:rPr>
          <w:rFonts w:ascii="Times New Roman" w:eastAsia="Calibri" w:hAnsi="Times New Roman" w:cs="Times New Roman"/>
          <w:kern w:val="2"/>
          <w:sz w:val="28"/>
          <w:szCs w:val="28"/>
          <w:lang w:val="ro-RO"/>
          <w14:ligatures w14:val="standardContextual"/>
        </w:rPr>
        <w:lastRenderedPageBreak/>
        <w:t>Grupurile sunt părți reprezentative într-</w:t>
      </w:r>
      <w:r>
        <w:rPr>
          <w:rFonts w:ascii="Times New Roman" w:eastAsia="Calibri" w:hAnsi="Times New Roman" w:cs="Times New Roman"/>
          <w:kern w:val="2"/>
          <w:sz w:val="28"/>
          <w:szCs w:val="28"/>
          <w:lang w:val="ro-RO"/>
          <w14:ligatures w14:val="standardContextual"/>
        </w:rPr>
        <w:t xml:space="preserve">o sală de judecată: grupul 1 va </w:t>
      </w:r>
      <w:r w:rsidRPr="00580139">
        <w:rPr>
          <w:rFonts w:ascii="Times New Roman" w:eastAsia="Calibri" w:hAnsi="Times New Roman" w:cs="Times New Roman"/>
          <w:kern w:val="2"/>
          <w:sz w:val="28"/>
          <w:szCs w:val="28"/>
          <w:lang w:val="ro-RO"/>
          <w14:ligatures w14:val="standardContextual"/>
        </w:rPr>
        <w:t>reprezenta acuzarea; grupul 2 – apărarea; grupul 3 – martorii acuzării și grupul</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4 – martorii apărării. Timp de 10 minute, fiecare grup va trebui să identifice 5-10</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argumente corespunzătoare rolului său. L</w:t>
      </w:r>
      <w:r>
        <w:rPr>
          <w:rFonts w:ascii="Times New Roman" w:eastAsia="Calibri" w:hAnsi="Times New Roman" w:cs="Times New Roman"/>
          <w:kern w:val="2"/>
          <w:sz w:val="28"/>
          <w:szCs w:val="28"/>
          <w:lang w:val="ro-RO"/>
          <w14:ligatures w14:val="standardContextual"/>
        </w:rPr>
        <w:t xml:space="preserve">a final, grupurile aleg câte un </w:t>
      </w:r>
      <w:r w:rsidRPr="00580139">
        <w:rPr>
          <w:rFonts w:ascii="Times New Roman" w:eastAsia="Calibri" w:hAnsi="Times New Roman" w:cs="Times New Roman"/>
          <w:kern w:val="2"/>
          <w:sz w:val="28"/>
          <w:szCs w:val="28"/>
          <w:lang w:val="ro-RO"/>
          <w14:ligatures w14:val="standardContextual"/>
        </w:rPr>
        <w:t>reprezentant care să citească argumentele. Lecturarea argumentelor nu se va</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face prin invitarea reprezentanților grupurilor în fața sălii, ci din locurile unde se</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află copiii la finalul exercițiului. După ce acestea au fost citite se mulțumește</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reprezentanților și membrii fiecărui grup sunt rugați să spună cum s-au simțit în</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rolul desemnat. Scopul acestui exercițiu NU este de a simula un proces și de a</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oferi un verdict, ci de a conștientiza consecințele comportamentelor delincvente</w:t>
      </w:r>
      <w:r>
        <w:rPr>
          <w:rFonts w:ascii="Times New Roman" w:eastAsia="Calibri" w:hAnsi="Times New Roman" w:cs="Times New Roman"/>
          <w:kern w:val="2"/>
          <w:sz w:val="28"/>
          <w:szCs w:val="28"/>
          <w:lang w:val="ro-RO"/>
          <w14:ligatures w14:val="standardContextual"/>
        </w:rPr>
        <w:t xml:space="preserve"> </w:t>
      </w:r>
      <w:r w:rsidRPr="00580139">
        <w:rPr>
          <w:rFonts w:ascii="Times New Roman" w:eastAsia="Calibri" w:hAnsi="Times New Roman" w:cs="Times New Roman"/>
          <w:kern w:val="2"/>
          <w:sz w:val="28"/>
          <w:szCs w:val="28"/>
          <w:lang w:val="ro-RO"/>
          <w14:ligatures w14:val="standardContextual"/>
        </w:rPr>
        <w:t>din perspective diferite.</w:t>
      </w:r>
    </w:p>
    <w:p w:rsidR="00E41D97" w:rsidRPr="00AF425B" w:rsidRDefault="00095B31" w:rsidP="004C3176">
      <w:pPr>
        <w:spacing w:after="0" w:line="360" w:lineRule="auto"/>
        <w:ind w:firstLine="567"/>
        <w:jc w:val="both"/>
        <w:rPr>
          <w:rFonts w:ascii="Times New Roman" w:eastAsia="Calibri" w:hAnsi="Times New Roman" w:cs="Times New Roman"/>
          <w:kern w:val="2"/>
          <w:sz w:val="28"/>
          <w:szCs w:val="28"/>
          <w:lang w:val="ro-RO"/>
          <w14:ligatures w14:val="standardContextual"/>
        </w:rPr>
      </w:pPr>
      <w:r w:rsidRPr="00AF425B">
        <w:rPr>
          <w:rFonts w:ascii="Times New Roman" w:eastAsia="Calibri" w:hAnsi="Times New Roman" w:cs="Times New Roman"/>
          <w:b/>
          <w:kern w:val="2"/>
          <w:sz w:val="28"/>
          <w:szCs w:val="28"/>
          <w:lang w:val="ro-RO"/>
          <w14:ligatures w14:val="standardContextual"/>
        </w:rPr>
        <w:t>Evaluarea</w:t>
      </w:r>
      <w:r w:rsidR="004C3176">
        <w:rPr>
          <w:rFonts w:ascii="Times New Roman" w:eastAsia="Calibri" w:hAnsi="Times New Roman" w:cs="Times New Roman"/>
          <w:b/>
          <w:kern w:val="2"/>
          <w:sz w:val="28"/>
          <w:szCs w:val="28"/>
          <w:lang w:val="ro-RO"/>
          <w14:ligatures w14:val="standardContextual"/>
        </w:rPr>
        <w:t xml:space="preserve">: </w:t>
      </w:r>
      <w:r w:rsidR="004C3176" w:rsidRPr="004C3176">
        <w:rPr>
          <w:rFonts w:ascii="Times New Roman" w:eastAsia="Calibri" w:hAnsi="Times New Roman" w:cs="Times New Roman"/>
          <w:kern w:val="2"/>
          <w:sz w:val="28"/>
          <w:szCs w:val="28"/>
          <w:lang w:val="ro-RO"/>
          <w14:ligatures w14:val="standardContextual"/>
        </w:rPr>
        <w:t>elevilor li se prezintă câteva e</w:t>
      </w:r>
      <w:r w:rsidR="004C3176">
        <w:rPr>
          <w:rFonts w:ascii="Times New Roman" w:eastAsia="Calibri" w:hAnsi="Times New Roman" w:cs="Times New Roman"/>
          <w:kern w:val="2"/>
          <w:sz w:val="28"/>
          <w:szCs w:val="28"/>
          <w:lang w:val="ro-RO"/>
          <w14:ligatures w14:val="standardContextual"/>
        </w:rPr>
        <w:t>xerciții aplicative la care trebuie să ofere</w:t>
      </w:r>
      <w:r w:rsidR="004C3176" w:rsidRPr="004C3176">
        <w:rPr>
          <w:rFonts w:ascii="Times New Roman" w:eastAsia="Calibri" w:hAnsi="Times New Roman" w:cs="Times New Roman"/>
          <w:kern w:val="2"/>
          <w:sz w:val="28"/>
          <w:szCs w:val="28"/>
          <w:lang w:val="ro-RO"/>
          <w14:ligatures w14:val="standardContextual"/>
        </w:rPr>
        <w:t xml:space="preserve"> răspunsul </w:t>
      </w:r>
      <w:r w:rsidR="0025543D">
        <w:rPr>
          <w:rFonts w:ascii="Times New Roman" w:eastAsia="Calibri" w:hAnsi="Times New Roman" w:cs="Times New Roman"/>
          <w:kern w:val="2"/>
          <w:sz w:val="28"/>
          <w:szCs w:val="28"/>
          <w:lang w:val="ro-RO"/>
          <w14:ligatures w14:val="standardContextual"/>
        </w:rPr>
        <w:t>corect și, de asemenea</w:t>
      </w:r>
      <w:r w:rsidR="00296880">
        <w:rPr>
          <w:rFonts w:ascii="Times New Roman" w:eastAsia="Calibri" w:hAnsi="Times New Roman" w:cs="Times New Roman"/>
          <w:kern w:val="2"/>
          <w:sz w:val="28"/>
          <w:szCs w:val="28"/>
          <w:lang w:val="ro-RO"/>
          <w14:ligatures w14:val="standardContextual"/>
        </w:rPr>
        <w:t>,</w:t>
      </w:r>
      <w:r w:rsidR="0025543D">
        <w:rPr>
          <w:rFonts w:ascii="Times New Roman" w:eastAsia="Calibri" w:hAnsi="Times New Roman" w:cs="Times New Roman"/>
          <w:kern w:val="2"/>
          <w:sz w:val="28"/>
          <w:szCs w:val="28"/>
          <w:lang w:val="ro-RO"/>
          <w14:ligatures w14:val="standardContextual"/>
        </w:rPr>
        <w:t xml:space="preserve"> cunoștințele dobândite în timpul sesiunii vor fi evaluate </w:t>
      </w:r>
      <w:r w:rsidR="004C3176">
        <w:rPr>
          <w:rFonts w:ascii="Times New Roman" w:eastAsia="Calibri" w:hAnsi="Times New Roman" w:cs="Times New Roman"/>
          <w:kern w:val="2"/>
          <w:sz w:val="28"/>
          <w:szCs w:val="28"/>
          <w:lang w:val="ro-RO"/>
          <w14:ligatures w14:val="standardContextual"/>
        </w:rPr>
        <w:t>prin</w:t>
      </w:r>
      <w:r w:rsidR="00296880">
        <w:rPr>
          <w:rFonts w:ascii="Times New Roman" w:eastAsia="Calibri" w:hAnsi="Times New Roman" w:cs="Times New Roman"/>
          <w:kern w:val="2"/>
          <w:sz w:val="28"/>
          <w:szCs w:val="28"/>
          <w:lang w:val="ro-RO"/>
          <w14:ligatures w14:val="standardContextual"/>
        </w:rPr>
        <w:t>tr-un chestionar de pe platforma educațională</w:t>
      </w:r>
      <w:r w:rsidR="00A01245" w:rsidRPr="00AF425B">
        <w:rPr>
          <w:rFonts w:ascii="Times New Roman" w:eastAsia="Calibri" w:hAnsi="Times New Roman" w:cs="Times New Roman"/>
          <w:b/>
          <w:kern w:val="2"/>
          <w:sz w:val="28"/>
          <w:szCs w:val="28"/>
          <w:lang w:val="ro-RO"/>
          <w14:ligatures w14:val="standardContextual"/>
        </w:rPr>
        <w:t xml:space="preserve"> </w:t>
      </w:r>
      <w:r w:rsidR="004C3176" w:rsidRPr="004C3176">
        <w:rPr>
          <w:rFonts w:ascii="Times New Roman" w:eastAsia="Calibri" w:hAnsi="Times New Roman" w:cs="Times New Roman"/>
          <w:i/>
          <w:kern w:val="2"/>
          <w:sz w:val="28"/>
          <w:szCs w:val="28"/>
          <w:lang w:val="ro-RO"/>
          <w14:ligatures w14:val="standardContextual"/>
        </w:rPr>
        <w:t>Kahoot</w:t>
      </w:r>
      <w:r w:rsidR="004C3176">
        <w:rPr>
          <w:rFonts w:ascii="Times New Roman" w:eastAsia="Calibri" w:hAnsi="Times New Roman" w:cs="Times New Roman"/>
          <w:kern w:val="2"/>
          <w:sz w:val="28"/>
          <w:szCs w:val="28"/>
          <w:lang w:val="ro-RO"/>
          <w14:ligatures w14:val="standardContextual"/>
        </w:rPr>
        <w:t>, ce va cuprinde î</w:t>
      </w:r>
      <w:r w:rsidR="00A01245" w:rsidRPr="00AF425B">
        <w:rPr>
          <w:rFonts w:ascii="Times New Roman" w:eastAsia="Calibri" w:hAnsi="Times New Roman" w:cs="Times New Roman"/>
          <w:kern w:val="2"/>
          <w:sz w:val="28"/>
          <w:szCs w:val="28"/>
          <w:lang w:val="ro-RO"/>
          <w14:ligatures w14:val="standardContextual"/>
        </w:rPr>
        <w:t>ntrebări referitoare la tema dezbătută mai sus.</w:t>
      </w:r>
    </w:p>
    <w:p w:rsidR="00E41D97" w:rsidRPr="000516B9" w:rsidRDefault="00E41D97" w:rsidP="000E353D">
      <w:pPr>
        <w:spacing w:after="0" w:line="360" w:lineRule="auto"/>
        <w:ind w:firstLine="567"/>
        <w:jc w:val="both"/>
        <w:rPr>
          <w:rFonts w:ascii="Times New Roman" w:eastAsia="Calibri" w:hAnsi="Times New Roman" w:cs="Times New Roman"/>
          <w:b/>
          <w:kern w:val="2"/>
          <w:sz w:val="28"/>
          <w:szCs w:val="28"/>
          <w:lang w:val="ro-RO"/>
          <w14:ligatures w14:val="standardContextual"/>
        </w:rPr>
      </w:pPr>
      <w:r w:rsidRPr="000516B9">
        <w:rPr>
          <w:rFonts w:ascii="Times New Roman" w:eastAsia="Calibri" w:hAnsi="Times New Roman" w:cs="Times New Roman"/>
          <w:b/>
          <w:kern w:val="2"/>
          <w:sz w:val="28"/>
          <w:szCs w:val="28"/>
          <w:lang w:val="ro-RO"/>
          <w14:ligatures w14:val="standardContextual"/>
        </w:rPr>
        <w:t>Anexe:</w:t>
      </w:r>
    </w:p>
    <w:p w:rsidR="000516B9" w:rsidRPr="000516B9" w:rsidRDefault="00E41D97" w:rsidP="000516B9">
      <w:pPr>
        <w:pStyle w:val="ListParagraph"/>
        <w:numPr>
          <w:ilvl w:val="0"/>
          <w:numId w:val="7"/>
        </w:numPr>
        <w:spacing w:after="0" w:line="360" w:lineRule="auto"/>
        <w:jc w:val="both"/>
        <w:rPr>
          <w:rFonts w:ascii="Times New Roman" w:eastAsia="Calibri" w:hAnsi="Times New Roman" w:cs="Times New Roman"/>
          <w:kern w:val="2"/>
          <w:sz w:val="28"/>
          <w:szCs w:val="28"/>
          <w:lang w:val="ro-RO"/>
          <w14:ligatures w14:val="standardContextual"/>
        </w:rPr>
      </w:pPr>
      <w:r w:rsidRPr="00AF425B">
        <w:rPr>
          <w:rFonts w:ascii="Times New Roman" w:eastAsia="Calibri" w:hAnsi="Times New Roman" w:cs="Times New Roman"/>
          <w:kern w:val="2"/>
          <w:sz w:val="28"/>
          <w:szCs w:val="28"/>
          <w:lang w:val="ro-RO"/>
          <w14:ligatures w14:val="standardContextual"/>
        </w:rPr>
        <w:t>Filmul de scurt metraj</w:t>
      </w:r>
    </w:p>
    <w:p w:rsidR="00E41D97" w:rsidRDefault="00E41D97" w:rsidP="000516B9">
      <w:pPr>
        <w:pStyle w:val="ListParagraph"/>
        <w:numPr>
          <w:ilvl w:val="0"/>
          <w:numId w:val="7"/>
        </w:numPr>
        <w:spacing w:after="0" w:line="360" w:lineRule="auto"/>
        <w:jc w:val="both"/>
        <w:rPr>
          <w:rFonts w:ascii="Times New Roman" w:eastAsia="Calibri" w:hAnsi="Times New Roman" w:cs="Times New Roman"/>
          <w:kern w:val="2"/>
          <w:sz w:val="28"/>
          <w:szCs w:val="28"/>
          <w:lang w:val="ro-RO"/>
          <w14:ligatures w14:val="standardContextual"/>
        </w:rPr>
      </w:pPr>
      <w:r w:rsidRPr="00AF425B">
        <w:rPr>
          <w:rFonts w:ascii="Times New Roman" w:eastAsia="Calibri" w:hAnsi="Times New Roman" w:cs="Times New Roman"/>
          <w:kern w:val="2"/>
          <w:sz w:val="28"/>
          <w:szCs w:val="28"/>
          <w:lang w:val="ro-RO"/>
          <w14:ligatures w14:val="standardContextual"/>
        </w:rPr>
        <w:t>Prezentarea PPT</w:t>
      </w:r>
    </w:p>
    <w:p w:rsidR="000516B9" w:rsidRPr="004E4F66" w:rsidRDefault="000516B9" w:rsidP="000516B9">
      <w:pPr>
        <w:pStyle w:val="ListParagraph"/>
        <w:numPr>
          <w:ilvl w:val="0"/>
          <w:numId w:val="7"/>
        </w:numPr>
        <w:spacing w:after="0" w:line="360" w:lineRule="auto"/>
        <w:jc w:val="both"/>
        <w:rPr>
          <w:rFonts w:ascii="Times New Roman" w:hAnsi="Times New Roman" w:cs="Times New Roman"/>
          <w:sz w:val="28"/>
          <w:szCs w:val="32"/>
        </w:rPr>
      </w:pPr>
      <w:proofErr w:type="spellStart"/>
      <w:r w:rsidRPr="004E4F66">
        <w:rPr>
          <w:rFonts w:ascii="Times New Roman" w:hAnsi="Times New Roman" w:cs="Times New Roman"/>
          <w:sz w:val="28"/>
          <w:szCs w:val="32"/>
        </w:rPr>
        <w:t>Lista</w:t>
      </w:r>
      <w:proofErr w:type="spellEnd"/>
      <w:r w:rsidRPr="004E4F66">
        <w:rPr>
          <w:rFonts w:ascii="Times New Roman" w:hAnsi="Times New Roman" w:cs="Times New Roman"/>
          <w:sz w:val="28"/>
          <w:szCs w:val="32"/>
        </w:rPr>
        <w:t xml:space="preserve"> cu </w:t>
      </w:r>
      <w:proofErr w:type="spellStart"/>
      <w:r w:rsidRPr="004E4F66">
        <w:rPr>
          <w:rFonts w:ascii="Times New Roman" w:hAnsi="Times New Roman" w:cs="Times New Roman"/>
          <w:sz w:val="28"/>
          <w:szCs w:val="32"/>
        </w:rPr>
        <w:t>întrebări</w:t>
      </w:r>
      <w:r w:rsidR="00860D18">
        <w:rPr>
          <w:rFonts w:ascii="Times New Roman" w:hAnsi="Times New Roman" w:cs="Times New Roman"/>
          <w:sz w:val="28"/>
          <w:szCs w:val="32"/>
        </w:rPr>
        <w:t>le</w:t>
      </w:r>
      <w:proofErr w:type="spellEnd"/>
      <w:r w:rsidR="00860D18">
        <w:rPr>
          <w:rFonts w:ascii="Times New Roman" w:hAnsi="Times New Roman" w:cs="Times New Roman"/>
          <w:sz w:val="28"/>
          <w:szCs w:val="32"/>
        </w:rPr>
        <w:t xml:space="preserve"> </w:t>
      </w:r>
      <w:proofErr w:type="spellStart"/>
      <w:r w:rsidR="00860D18">
        <w:rPr>
          <w:rFonts w:ascii="Times New Roman" w:hAnsi="Times New Roman" w:cs="Times New Roman"/>
          <w:sz w:val="28"/>
          <w:szCs w:val="32"/>
        </w:rPr>
        <w:t>și</w:t>
      </w:r>
      <w:proofErr w:type="spellEnd"/>
      <w:r w:rsidR="00860D18">
        <w:rPr>
          <w:rFonts w:ascii="Times New Roman" w:hAnsi="Times New Roman" w:cs="Times New Roman"/>
          <w:sz w:val="28"/>
          <w:szCs w:val="32"/>
        </w:rPr>
        <w:t xml:space="preserve"> </w:t>
      </w:r>
      <w:proofErr w:type="spellStart"/>
      <w:r w:rsidR="00860D18">
        <w:rPr>
          <w:rFonts w:ascii="Times New Roman" w:hAnsi="Times New Roman" w:cs="Times New Roman"/>
          <w:sz w:val="28"/>
          <w:szCs w:val="32"/>
        </w:rPr>
        <w:t>răspunsurile</w:t>
      </w:r>
      <w:proofErr w:type="spellEnd"/>
      <w:r w:rsidR="00860D18">
        <w:rPr>
          <w:rFonts w:ascii="Times New Roman" w:hAnsi="Times New Roman" w:cs="Times New Roman"/>
          <w:sz w:val="28"/>
          <w:szCs w:val="32"/>
        </w:rPr>
        <w:t xml:space="preserve"> </w:t>
      </w:r>
      <w:proofErr w:type="spellStart"/>
      <w:r w:rsidR="00860D18">
        <w:rPr>
          <w:rFonts w:ascii="Times New Roman" w:hAnsi="Times New Roman" w:cs="Times New Roman"/>
          <w:sz w:val="28"/>
          <w:szCs w:val="32"/>
        </w:rPr>
        <w:t>corecte</w:t>
      </w:r>
      <w:proofErr w:type="spellEnd"/>
      <w:r w:rsidR="00860D18">
        <w:rPr>
          <w:rFonts w:ascii="Times New Roman" w:hAnsi="Times New Roman" w:cs="Times New Roman"/>
          <w:sz w:val="28"/>
          <w:szCs w:val="32"/>
        </w:rPr>
        <w:t xml:space="preserve"> din </w:t>
      </w:r>
      <w:proofErr w:type="spellStart"/>
      <w:r w:rsidR="00860D18">
        <w:rPr>
          <w:rFonts w:ascii="Times New Roman" w:hAnsi="Times New Roman" w:cs="Times New Roman"/>
          <w:sz w:val="28"/>
          <w:szCs w:val="32"/>
        </w:rPr>
        <w:t>a</w:t>
      </w:r>
      <w:bookmarkStart w:id="0" w:name="_GoBack"/>
      <w:bookmarkEnd w:id="0"/>
      <w:r w:rsidRPr="004E4F66">
        <w:rPr>
          <w:rFonts w:ascii="Times New Roman" w:hAnsi="Times New Roman" w:cs="Times New Roman"/>
          <w:sz w:val="28"/>
          <w:szCs w:val="32"/>
        </w:rPr>
        <w:t>plicația</w:t>
      </w:r>
      <w:proofErr w:type="spellEnd"/>
      <w:r w:rsidRPr="004E4F66">
        <w:rPr>
          <w:rFonts w:ascii="Times New Roman" w:hAnsi="Times New Roman" w:cs="Times New Roman"/>
          <w:sz w:val="28"/>
          <w:szCs w:val="32"/>
        </w:rPr>
        <w:t xml:space="preserve"> </w:t>
      </w:r>
      <w:proofErr w:type="spellStart"/>
      <w:r w:rsidRPr="000516B9">
        <w:rPr>
          <w:rFonts w:ascii="Times New Roman" w:hAnsi="Times New Roman" w:cs="Times New Roman"/>
          <w:i/>
          <w:sz w:val="28"/>
          <w:szCs w:val="32"/>
        </w:rPr>
        <w:t>Kahoot</w:t>
      </w:r>
      <w:proofErr w:type="spellEnd"/>
      <w:r w:rsidRPr="004E4F66">
        <w:rPr>
          <w:rFonts w:ascii="Times New Roman" w:hAnsi="Times New Roman" w:cs="Times New Roman"/>
          <w:sz w:val="28"/>
          <w:szCs w:val="32"/>
        </w:rPr>
        <w:t>;</w:t>
      </w:r>
    </w:p>
    <w:p w:rsidR="000516B9" w:rsidRPr="00AF425B" w:rsidRDefault="000516B9" w:rsidP="000E353D">
      <w:pPr>
        <w:pStyle w:val="ListParagraph"/>
        <w:spacing w:after="0" w:line="360" w:lineRule="auto"/>
        <w:ind w:left="0" w:firstLine="567"/>
        <w:jc w:val="both"/>
        <w:rPr>
          <w:rFonts w:ascii="Times New Roman" w:eastAsia="Calibri" w:hAnsi="Times New Roman" w:cs="Times New Roman"/>
          <w:kern w:val="2"/>
          <w:sz w:val="28"/>
          <w:szCs w:val="28"/>
          <w:lang w:val="ro-RO"/>
          <w14:ligatures w14:val="standardContextual"/>
        </w:rPr>
      </w:pPr>
    </w:p>
    <w:p w:rsidR="00D07328" w:rsidRPr="00AF425B" w:rsidRDefault="00D07328" w:rsidP="00AF425B">
      <w:pPr>
        <w:spacing w:after="0" w:line="360" w:lineRule="auto"/>
        <w:rPr>
          <w:rFonts w:ascii="Times New Roman" w:hAnsi="Times New Roman" w:cs="Times New Roman"/>
          <w:sz w:val="28"/>
          <w:szCs w:val="28"/>
          <w:lang w:val="ro-RO"/>
        </w:rPr>
      </w:pPr>
    </w:p>
    <w:p w:rsidR="00D07328" w:rsidRPr="00AF425B" w:rsidRDefault="00D07328" w:rsidP="00AF425B">
      <w:pPr>
        <w:spacing w:after="0" w:line="360" w:lineRule="auto"/>
        <w:rPr>
          <w:rFonts w:ascii="Times New Roman" w:hAnsi="Times New Roman" w:cs="Times New Roman"/>
          <w:sz w:val="28"/>
          <w:szCs w:val="28"/>
          <w:lang w:val="ro-RO"/>
        </w:rPr>
      </w:pPr>
    </w:p>
    <w:p w:rsidR="00D07328" w:rsidRPr="00AF425B" w:rsidRDefault="00D07328" w:rsidP="00AF425B">
      <w:pPr>
        <w:spacing w:after="0" w:line="360" w:lineRule="auto"/>
        <w:rPr>
          <w:rFonts w:ascii="Times New Roman" w:hAnsi="Times New Roman" w:cs="Times New Roman"/>
          <w:sz w:val="28"/>
          <w:szCs w:val="28"/>
          <w:lang w:val="ro-RO"/>
        </w:rPr>
      </w:pPr>
    </w:p>
    <w:p w:rsidR="00D07328" w:rsidRPr="00AF425B" w:rsidRDefault="00D07328" w:rsidP="00AF425B">
      <w:pPr>
        <w:spacing w:after="0" w:line="360" w:lineRule="auto"/>
        <w:rPr>
          <w:rFonts w:ascii="Times New Roman" w:hAnsi="Times New Roman" w:cs="Times New Roman"/>
          <w:sz w:val="28"/>
          <w:szCs w:val="28"/>
          <w:lang w:val="ro-RO"/>
        </w:rPr>
      </w:pPr>
    </w:p>
    <w:sectPr w:rsidR="00D07328" w:rsidRPr="00AF425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97519"/>
    <w:multiLevelType w:val="hybridMultilevel"/>
    <w:tmpl w:val="A760B790"/>
    <w:lvl w:ilvl="0" w:tplc="BBB456C2">
      <w:start w:val="1"/>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2CB5584B"/>
    <w:multiLevelType w:val="hybridMultilevel"/>
    <w:tmpl w:val="69C6358C"/>
    <w:lvl w:ilvl="0" w:tplc="0809000F">
      <w:start w:val="1"/>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37520107"/>
    <w:multiLevelType w:val="hybridMultilevel"/>
    <w:tmpl w:val="9F9CCFAA"/>
    <w:lvl w:ilvl="0" w:tplc="A4CCB726">
      <w:start w:val="3"/>
      <w:numFmt w:val="bullet"/>
      <w:lvlText w:val="-"/>
      <w:lvlJc w:val="left"/>
      <w:pPr>
        <w:ind w:left="4245" w:hanging="360"/>
      </w:pPr>
      <w:rPr>
        <w:rFonts w:ascii="Calibri" w:eastAsiaTheme="minorHAnsi" w:hAnsi="Calibri" w:cs="Calibri" w:hint="default"/>
      </w:rPr>
    </w:lvl>
    <w:lvl w:ilvl="1" w:tplc="08090003" w:tentative="1">
      <w:start w:val="1"/>
      <w:numFmt w:val="bullet"/>
      <w:lvlText w:val="o"/>
      <w:lvlJc w:val="left"/>
      <w:pPr>
        <w:ind w:left="4965" w:hanging="360"/>
      </w:pPr>
      <w:rPr>
        <w:rFonts w:ascii="Courier New" w:hAnsi="Courier New" w:cs="Courier New" w:hint="default"/>
      </w:rPr>
    </w:lvl>
    <w:lvl w:ilvl="2" w:tplc="08090005" w:tentative="1">
      <w:start w:val="1"/>
      <w:numFmt w:val="bullet"/>
      <w:lvlText w:val=""/>
      <w:lvlJc w:val="left"/>
      <w:pPr>
        <w:ind w:left="5685" w:hanging="360"/>
      </w:pPr>
      <w:rPr>
        <w:rFonts w:ascii="Wingdings" w:hAnsi="Wingdings" w:hint="default"/>
      </w:rPr>
    </w:lvl>
    <w:lvl w:ilvl="3" w:tplc="08090001" w:tentative="1">
      <w:start w:val="1"/>
      <w:numFmt w:val="bullet"/>
      <w:lvlText w:val=""/>
      <w:lvlJc w:val="left"/>
      <w:pPr>
        <w:ind w:left="6405" w:hanging="360"/>
      </w:pPr>
      <w:rPr>
        <w:rFonts w:ascii="Symbol" w:hAnsi="Symbol" w:hint="default"/>
      </w:rPr>
    </w:lvl>
    <w:lvl w:ilvl="4" w:tplc="08090003" w:tentative="1">
      <w:start w:val="1"/>
      <w:numFmt w:val="bullet"/>
      <w:lvlText w:val="o"/>
      <w:lvlJc w:val="left"/>
      <w:pPr>
        <w:ind w:left="7125" w:hanging="360"/>
      </w:pPr>
      <w:rPr>
        <w:rFonts w:ascii="Courier New" w:hAnsi="Courier New" w:cs="Courier New" w:hint="default"/>
      </w:rPr>
    </w:lvl>
    <w:lvl w:ilvl="5" w:tplc="08090005" w:tentative="1">
      <w:start w:val="1"/>
      <w:numFmt w:val="bullet"/>
      <w:lvlText w:val=""/>
      <w:lvlJc w:val="left"/>
      <w:pPr>
        <w:ind w:left="7845" w:hanging="360"/>
      </w:pPr>
      <w:rPr>
        <w:rFonts w:ascii="Wingdings" w:hAnsi="Wingdings" w:hint="default"/>
      </w:rPr>
    </w:lvl>
    <w:lvl w:ilvl="6" w:tplc="08090001" w:tentative="1">
      <w:start w:val="1"/>
      <w:numFmt w:val="bullet"/>
      <w:lvlText w:val=""/>
      <w:lvlJc w:val="left"/>
      <w:pPr>
        <w:ind w:left="8565" w:hanging="360"/>
      </w:pPr>
      <w:rPr>
        <w:rFonts w:ascii="Symbol" w:hAnsi="Symbol" w:hint="default"/>
      </w:rPr>
    </w:lvl>
    <w:lvl w:ilvl="7" w:tplc="08090003" w:tentative="1">
      <w:start w:val="1"/>
      <w:numFmt w:val="bullet"/>
      <w:lvlText w:val="o"/>
      <w:lvlJc w:val="left"/>
      <w:pPr>
        <w:ind w:left="9285" w:hanging="360"/>
      </w:pPr>
      <w:rPr>
        <w:rFonts w:ascii="Courier New" w:hAnsi="Courier New" w:cs="Courier New" w:hint="default"/>
      </w:rPr>
    </w:lvl>
    <w:lvl w:ilvl="8" w:tplc="08090005" w:tentative="1">
      <w:start w:val="1"/>
      <w:numFmt w:val="bullet"/>
      <w:lvlText w:val=""/>
      <w:lvlJc w:val="left"/>
      <w:pPr>
        <w:ind w:left="10005" w:hanging="360"/>
      </w:pPr>
      <w:rPr>
        <w:rFonts w:ascii="Wingdings" w:hAnsi="Wingdings" w:hint="default"/>
      </w:rPr>
    </w:lvl>
  </w:abstractNum>
  <w:abstractNum w:abstractNumId="3" w15:restartNumberingAfterBreak="0">
    <w:nsid w:val="3FE7449F"/>
    <w:multiLevelType w:val="hybridMultilevel"/>
    <w:tmpl w:val="89D66E48"/>
    <w:lvl w:ilvl="0" w:tplc="0418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 w15:restartNumberingAfterBreak="0">
    <w:nsid w:val="44A0666B"/>
    <w:multiLevelType w:val="hybridMultilevel"/>
    <w:tmpl w:val="A9883F3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55DB0058"/>
    <w:multiLevelType w:val="hybridMultilevel"/>
    <w:tmpl w:val="F064ED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5717BB"/>
    <w:multiLevelType w:val="hybridMultilevel"/>
    <w:tmpl w:val="2424D0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0D7"/>
    <w:rsid w:val="000516B9"/>
    <w:rsid w:val="00095B31"/>
    <w:rsid w:val="000C5A41"/>
    <w:rsid w:val="000E353D"/>
    <w:rsid w:val="0025543D"/>
    <w:rsid w:val="00296880"/>
    <w:rsid w:val="002A337E"/>
    <w:rsid w:val="002B758B"/>
    <w:rsid w:val="003530D7"/>
    <w:rsid w:val="00377EC3"/>
    <w:rsid w:val="003D52D0"/>
    <w:rsid w:val="00401342"/>
    <w:rsid w:val="004A1B78"/>
    <w:rsid w:val="004B3D48"/>
    <w:rsid w:val="004C3176"/>
    <w:rsid w:val="005045A8"/>
    <w:rsid w:val="0055720B"/>
    <w:rsid w:val="00580139"/>
    <w:rsid w:val="006C59AA"/>
    <w:rsid w:val="00791071"/>
    <w:rsid w:val="0079391F"/>
    <w:rsid w:val="00860D18"/>
    <w:rsid w:val="00886594"/>
    <w:rsid w:val="009322AC"/>
    <w:rsid w:val="00964306"/>
    <w:rsid w:val="00A01245"/>
    <w:rsid w:val="00AF425B"/>
    <w:rsid w:val="00C72BB1"/>
    <w:rsid w:val="00C962C5"/>
    <w:rsid w:val="00CC5400"/>
    <w:rsid w:val="00D07328"/>
    <w:rsid w:val="00DE2752"/>
    <w:rsid w:val="00E04E69"/>
    <w:rsid w:val="00E24D42"/>
    <w:rsid w:val="00E41D97"/>
    <w:rsid w:val="00E46241"/>
    <w:rsid w:val="00F507C9"/>
    <w:rsid w:val="00F81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E77C"/>
  <w15:docId w15:val="{C5CA7E81-6F1E-43D3-8173-E36E7A25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3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catalinconstantin777@gmail.com</cp:lastModifiedBy>
  <cp:revision>9</cp:revision>
  <dcterms:created xsi:type="dcterms:W3CDTF">2023-02-24T20:18:00Z</dcterms:created>
  <dcterms:modified xsi:type="dcterms:W3CDTF">2023-02-26T20:32:00Z</dcterms:modified>
</cp:coreProperties>
</file>